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BD" w:rsidRPr="005F3008" w:rsidRDefault="00B000B0" w:rsidP="0011306A">
      <w:pPr>
        <w:widowControl w:val="0"/>
        <w:ind w:right="33"/>
        <w:jc w:val="right"/>
        <w:rPr>
          <w:rFonts w:cs="Arial"/>
          <w:noProof/>
          <w:lang w:val="en-GB"/>
        </w:rPr>
      </w:pPr>
      <w:r w:rsidRPr="005F3008">
        <w:rPr>
          <w:rFonts w:cs="Arial"/>
          <w:noProof/>
        </w:rPr>
        <w:drawing>
          <wp:anchor distT="0" distB="0" distL="114300" distR="114300" simplePos="0" relativeHeight="251669504" behindDoc="1" locked="0" layoutInCell="1" allowOverlap="1" wp14:anchorId="2775EFAF" wp14:editId="7278DA92">
            <wp:simplePos x="0" y="0"/>
            <wp:positionH relativeFrom="page">
              <wp:posOffset>4847904</wp:posOffset>
            </wp:positionH>
            <wp:positionV relativeFrom="page">
              <wp:posOffset>636998</wp:posOffset>
            </wp:positionV>
            <wp:extent cx="2179620" cy="791110"/>
            <wp:effectExtent l="1905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9620" cy="791110"/>
                    </a:xfrm>
                    <a:prstGeom prst="rect">
                      <a:avLst/>
                    </a:prstGeom>
                  </pic:spPr>
                </pic:pic>
              </a:graphicData>
            </a:graphic>
          </wp:anchor>
        </w:drawing>
      </w:r>
    </w:p>
    <w:p w:rsidR="009B69A6" w:rsidRPr="005F3008" w:rsidRDefault="009B69A6" w:rsidP="0011306A">
      <w:pPr>
        <w:widowControl w:val="0"/>
        <w:tabs>
          <w:tab w:val="left" w:pos="4035"/>
        </w:tabs>
        <w:rPr>
          <w:rFonts w:cs="Arial"/>
          <w:lang w:val="en-GB"/>
        </w:rPr>
      </w:pPr>
      <w:r w:rsidRPr="005F3008">
        <w:rPr>
          <w:rFonts w:cs="Arial"/>
          <w:lang w:val="en-GB"/>
        </w:rPr>
        <w:tab/>
      </w:r>
    </w:p>
    <w:p w:rsidR="00487E3B" w:rsidRPr="005F3008" w:rsidRDefault="00F6445E" w:rsidP="0011306A">
      <w:pPr>
        <w:widowControl w:val="0"/>
        <w:tabs>
          <w:tab w:val="left" w:pos="4035"/>
        </w:tabs>
        <w:rPr>
          <w:rFonts w:cs="Arial"/>
          <w:lang w:val="en-GB"/>
        </w:rPr>
      </w:pPr>
      <w:r w:rsidRPr="005F3008">
        <w:rPr>
          <w:rFonts w:cs="Arial"/>
          <w:noProof/>
        </w:rPr>
        <mc:AlternateContent>
          <mc:Choice Requires="wps">
            <w:drawing>
              <wp:anchor distT="0" distB="0" distL="114300" distR="114300" simplePos="0" relativeHeight="251671552" behindDoc="0" locked="0" layoutInCell="1" allowOverlap="1" wp14:anchorId="2166169E" wp14:editId="647E5D60">
                <wp:simplePos x="0" y="0"/>
                <wp:positionH relativeFrom="column">
                  <wp:posOffset>3763108</wp:posOffset>
                </wp:positionH>
                <wp:positionV relativeFrom="paragraph">
                  <wp:posOffset>58853</wp:posOffset>
                </wp:positionV>
                <wp:extent cx="2677885" cy="586105"/>
                <wp:effectExtent l="0" t="0" r="27305" b="2349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885" cy="586105"/>
                        </a:xfrm>
                        <a:prstGeom prst="rect">
                          <a:avLst/>
                        </a:prstGeom>
                        <a:solidFill>
                          <a:srgbClr val="FFFFFF"/>
                        </a:solidFill>
                        <a:ln w="9525">
                          <a:solidFill>
                            <a:schemeClr val="bg1">
                              <a:lumMod val="100000"/>
                              <a:lumOff val="0"/>
                            </a:schemeClr>
                          </a:solidFill>
                          <a:miter lim="800000"/>
                          <a:headEnd/>
                          <a:tailEnd/>
                        </a:ln>
                      </wps:spPr>
                      <wps:txbx>
                        <w:txbxContent>
                          <w:p w:rsidR="00094E89" w:rsidRPr="00030AED" w:rsidRDefault="00030AED" w:rsidP="00B000B0">
                            <w:pPr>
                              <w:jc w:val="center"/>
                              <w:rPr>
                                <w:b/>
                                <w:lang w:val="sr-Latn-RS"/>
                              </w:rPr>
                            </w:pPr>
                            <w:r w:rsidRPr="005F3008">
                              <w:rPr>
                                <w:lang w:val="en-GB"/>
                              </w:rPr>
                              <w:t>BLOCK UPS (UPSTREAM</w:t>
                            </w:r>
                            <w:r>
                              <w:rPr>
                                <w:lang w:val="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96.3pt;margin-top:4.65pt;width:210.85pt;height:4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0DRwIAAIgEAAAOAAAAZHJzL2Uyb0RvYy54bWysVNtu2zAMfR+wfxD0vjjOcqtRp+jSZRjQ&#10;XYB2HyDLsi1MEjVJiZ19fSk5TdPtbZgfBPGiQ/KQ9PXNoBU5COclmJLmkyklwnCopWlL+uNx925N&#10;iQ/M1EyBESU9Ck9vNm/fXPe2EDPoQNXCEQQxvuhtSbsQbJFlnndCMz8BKwwaG3CaBRRdm9WO9Yiu&#10;VTabTpdZD662DrjwHrV3o5FuEn7TCB6+NY0XgaiSYm4hnS6dVTyzzTUrWsdsJ/kpDfYPWWgmDQY9&#10;Q92xwMjeyb+gtOQOPDRhwkFn0DSSi1QDVpNP/6jmoWNWpFqQHG/PNPn/B8u/Hr47IuuSvqfEMI0t&#10;ehRDIB9gIPky0tNbX6DXg0W/MKAe25xK9fYe+E9PDGw7Zlpx6xz0nWA1ppfHl9nF0xHHR5Cq/wI1&#10;xmH7AAloaJyO3CEbBNGxTcdza2IuHJWz5Wq1Xi8o4WhbrJf5dJFCsOL5tXU+fBKgSbyU1GHrEzo7&#10;3PsQs2HFs0sM5kHJeieVSoJrq61y5MBwTHbpO6G/clOG9CW9WswWIwGvIOLEijNI1Y4kqb3Gakfg&#10;fBq/CMwK1ONgjvqkwvTS0EeIlOyryFoGXBMldUnXFyiR7Y+mToiBSTXeEUqZE/2R8ZH7MFQDOsae&#10;VFAfsREOxnXA9cVLB+43JT2uQkn9rz1zghL12WAzr/L5PO5OEuaL1QwFd2mpLi3McIQqaaBkvG7D&#10;uG9762TbYaSRGQO3OACNTL15yeqUN457YuG0mnGfLuXk9fID2TwBAAD//wMAUEsDBBQABgAIAAAA&#10;IQBFZFUg3gAAAAoBAAAPAAAAZHJzL2Rvd25yZXYueG1sTI/BTsMwEETvSPyDtUjcqN1SoibEqRCI&#10;3hAiVIXjJl6SiHgdxW4b+HpcLnCb1Yxm3+TryfbiQKPvHGuYzxQI4tqZjhsN29fHqxUIH5AN9o5J&#10;wxd5WBfnZzlmxh35hQ5laEQsYZ+hhjaEIZPS1y1Z9DM3EEfvw40WQzzHRpoRj7Hc9nKhVCItdhw/&#10;tDjQfUv1Z7m3Gnytkt3zsty9VXJD36kxD++bJ60vL6a7WxCBpvAXhhN+RIciMlVuz8aLXsNNukhi&#10;VEN6DeLkq/kyqupXJSCLXP6fUPwAAAD//wMAUEsBAi0AFAAGAAgAAAAhALaDOJL+AAAA4QEAABMA&#10;AAAAAAAAAAAAAAAAAAAAAFtDb250ZW50X1R5cGVzXS54bWxQSwECLQAUAAYACAAAACEAOP0h/9YA&#10;AACUAQAACwAAAAAAAAAAAAAAAAAvAQAAX3JlbHMvLnJlbHNQSwECLQAUAAYACAAAACEAbpi9A0cC&#10;AACIBAAADgAAAAAAAAAAAAAAAAAuAgAAZHJzL2Uyb0RvYy54bWxQSwECLQAUAAYACAAAACEARWRV&#10;IN4AAAAKAQAADwAAAAAAAAAAAAAAAAChBAAAZHJzL2Rvd25yZXYueG1sUEsFBgAAAAAEAAQA8wAA&#10;AKwFAAAAAA==&#10;" strokecolor="white [3212]">
                <v:textbox>
                  <w:txbxContent>
                    <w:p w:rsidR="00094E89" w:rsidRPr="00030AED" w:rsidRDefault="00030AED" w:rsidP="00B000B0">
                      <w:pPr>
                        <w:jc w:val="center"/>
                        <w:rPr>
                          <w:b/>
                          <w:lang w:val="sr-Latn-RS"/>
                        </w:rPr>
                      </w:pPr>
                      <w:r w:rsidRPr="005F3008">
                        <w:rPr>
                          <w:lang w:val="en-GB"/>
                        </w:rPr>
                        <w:t>BLOCK UPS (UPSTREAM</w:t>
                      </w:r>
                      <w:r>
                        <w:rPr>
                          <w:lang w:val="en-GB"/>
                        </w:rPr>
                        <w:t>)</w:t>
                      </w:r>
                    </w:p>
                  </w:txbxContent>
                </v:textbox>
              </v:shape>
            </w:pict>
          </mc:Fallback>
        </mc:AlternateContent>
      </w:r>
    </w:p>
    <w:p w:rsidR="009B69A6" w:rsidRPr="005F3008" w:rsidRDefault="009B69A6" w:rsidP="0011306A">
      <w:pPr>
        <w:widowControl w:val="0"/>
        <w:rPr>
          <w:rFonts w:cs="Arial"/>
          <w:lang w:val="en-GB"/>
        </w:rPr>
      </w:pPr>
    </w:p>
    <w:p w:rsidR="009B69A6" w:rsidRPr="005F3008" w:rsidRDefault="005342E4" w:rsidP="0011306A">
      <w:pPr>
        <w:widowControl w:val="0"/>
        <w:rPr>
          <w:rFonts w:cs="Arial"/>
          <w:lang w:val="en-GB"/>
        </w:rPr>
      </w:pPr>
      <w:r w:rsidRPr="005F3008">
        <w:rPr>
          <w:rFonts w:cs="Arial"/>
          <w:b/>
          <w:noProof/>
        </w:rPr>
        <mc:AlternateContent>
          <mc:Choice Requires="wps">
            <w:drawing>
              <wp:anchor distT="0" distB="0" distL="114300" distR="114300" simplePos="0" relativeHeight="251667456" behindDoc="0" locked="0" layoutInCell="1" allowOverlap="1" wp14:anchorId="5ED10BA2" wp14:editId="14B824F0">
                <wp:simplePos x="0" y="0"/>
                <wp:positionH relativeFrom="page">
                  <wp:posOffset>4754880</wp:posOffset>
                </wp:positionH>
                <wp:positionV relativeFrom="page">
                  <wp:posOffset>2032332</wp:posOffset>
                </wp:positionV>
                <wp:extent cx="1785620" cy="398145"/>
                <wp:effectExtent l="0" t="0" r="508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98145"/>
                        </a:xfrm>
                        <a:prstGeom prst="rect">
                          <a:avLst/>
                        </a:prstGeom>
                        <a:solidFill>
                          <a:srgbClr val="FFFFFF"/>
                        </a:solidFill>
                        <a:ln w="9525">
                          <a:noFill/>
                          <a:miter lim="800000"/>
                          <a:headEnd/>
                          <a:tailEnd/>
                        </a:ln>
                      </wps:spPr>
                      <wps:txbx>
                        <w:txbxContent>
                          <w:p w:rsidR="00094E89" w:rsidRPr="00FB1A00" w:rsidRDefault="00094E89" w:rsidP="009B69A6">
                            <w:pPr>
                              <w:spacing w:before="40"/>
                              <w:rPr>
                                <w:rFonts w:cs="Arial"/>
                                <w:color w:val="0079C1"/>
                                <w:sz w:val="2"/>
                                <w:szCs w:val="2"/>
                              </w:rPr>
                            </w:pPr>
                          </w:p>
                          <w:p w:rsidR="00094E89" w:rsidRPr="00086BDC" w:rsidRDefault="00094E89" w:rsidP="009B69A6">
                            <w:pPr>
                              <w:spacing w:before="40"/>
                              <w:rPr>
                                <w:rFonts w:cs="Arial"/>
                                <w:color w:val="0079C1"/>
                                <w:sz w:val="16"/>
                                <w:szCs w:val="16"/>
                              </w:rPr>
                            </w:pPr>
                            <w:proofErr w:type="spellStart"/>
                            <w:r>
                              <w:rPr>
                                <w:rFonts w:cs="Arial"/>
                                <w:color w:val="0079C1"/>
                                <w:sz w:val="16"/>
                                <w:szCs w:val="16"/>
                              </w:rPr>
                              <w:t>Датум</w:t>
                            </w:r>
                            <w:proofErr w:type="spellEnd"/>
                            <w:r>
                              <w:rPr>
                                <w:rFonts w:cs="Arial"/>
                                <w:color w:val="0079C1"/>
                                <w:sz w:val="16"/>
                                <w:szCs w:val="16"/>
                              </w:rPr>
                              <w:t>:</w:t>
                            </w:r>
                            <w:r>
                              <w:rPr>
                                <w:rFonts w:cs="Arial"/>
                                <w:color w:val="0079C1"/>
                                <w:sz w:val="16"/>
                                <w:szCs w:val="16"/>
                                <w:lang w:val="sr-Cyrl-RS"/>
                              </w:rPr>
                              <w:t xml:space="preserve"> </w:t>
                            </w:r>
                            <w:r w:rsidR="008A07EB">
                              <w:rPr>
                                <w:rFonts w:cs="Arial"/>
                                <w:color w:val="0079C1"/>
                                <w:sz w:val="16"/>
                                <w:szCs w:val="16"/>
                                <w:lang w:val="sr-Latn-RS"/>
                              </w:rPr>
                              <w:t>1</w:t>
                            </w:r>
                            <w:r>
                              <w:rPr>
                                <w:rFonts w:cs="Arial"/>
                                <w:color w:val="0079C1"/>
                                <w:sz w:val="16"/>
                                <w:szCs w:val="16"/>
                                <w:lang w:val="sr-Cyrl-RS"/>
                              </w:rPr>
                              <w:t>4.</w:t>
                            </w:r>
                            <w:r w:rsidR="008A07EB">
                              <w:rPr>
                                <w:rFonts w:cs="Arial"/>
                                <w:color w:val="0079C1"/>
                                <w:sz w:val="16"/>
                                <w:szCs w:val="16"/>
                                <w:lang w:val="sr-Latn-RS"/>
                              </w:rPr>
                              <w:t>03</w:t>
                            </w:r>
                            <w:r>
                              <w:rPr>
                                <w:rFonts w:cs="Arial"/>
                                <w:color w:val="0079C1"/>
                                <w:sz w:val="16"/>
                                <w:szCs w:val="16"/>
                                <w:lang w:val="sr-Cyrl-RS"/>
                              </w:rPr>
                              <w:t>.201</w:t>
                            </w:r>
                            <w:r w:rsidR="008A07EB">
                              <w:rPr>
                                <w:rFonts w:cs="Arial"/>
                                <w:color w:val="0079C1"/>
                                <w:sz w:val="16"/>
                                <w:szCs w:val="16"/>
                                <w:lang w:val="sr-Latn-RS"/>
                              </w:rPr>
                              <w:t>6</w:t>
                            </w:r>
                            <w:r>
                              <w:rPr>
                                <w:rFonts w:cs="Arial"/>
                                <w:color w:val="0079C1"/>
                                <w:sz w:val="16"/>
                                <w:szCs w:val="16"/>
                                <w:lang w:val="sr-Cyrl-RS"/>
                              </w:rPr>
                              <w:t>.</w:t>
                            </w:r>
                            <w:r>
                              <w:rPr>
                                <w:rFonts w:cs="Arial"/>
                                <w:color w:val="0079C1"/>
                                <w:sz w:val="16"/>
                                <w:szCs w:val="16"/>
                              </w:rPr>
                              <w:t xml:space="preserve">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74.4pt;margin-top:160.05pt;width:140.6pt;height:31.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VGAIAABIEAAAOAAAAZHJzL2Uyb0RvYy54bWysU9uO0zAQfUfiHyy/07SFLm3UdLV0KUJa&#10;LtIuHzBxnMbC9hjbbbJ8PWOn7S7whvCDNbZnzpw5M15fD0azo/RBoa34bDLlTFqBjbL7in972L1a&#10;chYi2AY0WlnxRxn49ebli3XvSjnHDnUjPSMQG8reVbyL0ZVFEUQnDYQJOmnpsUVvINLR74vGQ0/o&#10;Rhfz6fSq6NE3zqOQIdDt7fjINxm/baWIX9o2yMh0xYlbzLvPe532YrOGcu/BdUqcaMA/sDCgLCW9&#10;QN1CBHbw6i8oo4THgG2cCDQFtq0SMtdA1cymf1Rz34GTuRYSJ7iLTOH/wYrPx6+eqabiK84sGGrR&#10;gxwie4cDWyV1ehdKcrp35BYHuqYu50qDu0PxPTCL2w7sXt54j30noSF2sxRZPAsdcUICqftP2FAa&#10;OETMQEPrTZKOxGCETl16vHQmUREp5dvl4mpOT4LeXq+WszeLnALKc7TzIX6QaFgyKu6p8xkdjnch&#10;JjZQnl1SsoBaNTuldT74fb3Vnh2BpmSX1wn9NzdtWU86LeaLjGwxxecBMirSFGtlKr6cppXCoUxq&#10;vLdNtiMoPdrERNuTPEmRUZs41EPuQ9YuSVdj80h6eRyHlj4ZGR36n5z1NLAVDz8O4CVn+qMlzdN0&#10;nw1/NuqzAVZQaMVrzkZzG/MvSDQt3lAvWpVlesp8okiDl9U7fZI02c/P2evpK29+AQAA//8DAFBL&#10;AwQUAAYACAAAACEAvS/C8eAAAAAMAQAADwAAAGRycy9kb3ducmV2LnhtbEyPwU7DMBBE70j8g7VI&#10;3KjdhEIU4lRQqZyKKgofsI3dJBCvQ+y04e/Znspxdkazb4rl5DpxtENoPWmYzxQIS5U3LdUaPj/W&#10;dxmIEJEMdp6shl8bYFleXxWYG3+id3vcxVpwCYUcNTQx9rmUoWqswzDzvSX2Dn5wGFkOtTQDnrjc&#10;dTJR6kE6bIk/NNjbVWOr793oNGy+FtuwrdaHn4V/fcF0XL1Nm1br25vp+QlEtFO8hOGMz+hQMtPe&#10;j2SC6DQ83meMHjWkiZqDOCdUqnjenk9ZkoEsC/l/RPkHAAD//wMAUEsBAi0AFAAGAAgAAAAhALaD&#10;OJL+AAAA4QEAABMAAAAAAAAAAAAAAAAAAAAAAFtDb250ZW50X1R5cGVzXS54bWxQSwECLQAUAAYA&#10;CAAAACEAOP0h/9YAAACUAQAACwAAAAAAAAAAAAAAAAAvAQAAX3JlbHMvLnJlbHNQSwECLQAUAAYA&#10;CAAAACEASlhflRgCAAASBAAADgAAAAAAAAAAAAAAAAAuAgAAZHJzL2Uyb0RvYy54bWxQSwECLQAU&#10;AAYACAAAACEAvS/C8eAAAAAMAQAADwAAAAAAAAAAAAAAAAByBAAAZHJzL2Rvd25yZXYueG1sUEsF&#10;BgAAAAAEAAQA8wAAAH8FAAAAAA==&#10;" stroked="f">
                <v:textbox inset="0,0,0,0">
                  <w:txbxContent>
                    <w:p w:rsidR="00094E89" w:rsidRPr="00FB1A00" w:rsidRDefault="00094E89" w:rsidP="009B69A6">
                      <w:pPr>
                        <w:spacing w:before="40"/>
                        <w:rPr>
                          <w:rFonts w:cs="Arial"/>
                          <w:color w:val="0079C1"/>
                          <w:sz w:val="2"/>
                          <w:szCs w:val="2"/>
                        </w:rPr>
                      </w:pPr>
                    </w:p>
                    <w:p w:rsidR="00094E89" w:rsidRPr="00086BDC" w:rsidRDefault="00094E89" w:rsidP="009B69A6">
                      <w:pPr>
                        <w:spacing w:before="40"/>
                        <w:rPr>
                          <w:rFonts w:cs="Arial"/>
                          <w:color w:val="0079C1"/>
                          <w:sz w:val="16"/>
                          <w:szCs w:val="16"/>
                        </w:rPr>
                      </w:pPr>
                      <w:r>
                        <w:rPr>
                          <w:rFonts w:cs="Arial"/>
                          <w:color w:val="0079C1"/>
                          <w:sz w:val="16"/>
                          <w:szCs w:val="16"/>
                        </w:rPr>
                        <w:t>Датум:</w:t>
                      </w:r>
                      <w:r>
                        <w:rPr>
                          <w:rFonts w:cs="Arial"/>
                          <w:color w:val="0079C1"/>
                          <w:sz w:val="16"/>
                          <w:szCs w:val="16"/>
                          <w:lang w:val="sr-Cyrl-RS"/>
                        </w:rPr>
                        <w:t xml:space="preserve"> </w:t>
                      </w:r>
                      <w:r w:rsidR="008A07EB">
                        <w:rPr>
                          <w:rFonts w:cs="Arial"/>
                          <w:color w:val="0079C1"/>
                          <w:sz w:val="16"/>
                          <w:szCs w:val="16"/>
                          <w:lang w:val="sr-Latn-RS"/>
                        </w:rPr>
                        <w:t>1</w:t>
                      </w:r>
                      <w:r>
                        <w:rPr>
                          <w:rFonts w:cs="Arial"/>
                          <w:color w:val="0079C1"/>
                          <w:sz w:val="16"/>
                          <w:szCs w:val="16"/>
                          <w:lang w:val="sr-Cyrl-RS"/>
                        </w:rPr>
                        <w:t>4.</w:t>
                      </w:r>
                      <w:r w:rsidR="008A07EB">
                        <w:rPr>
                          <w:rFonts w:cs="Arial"/>
                          <w:color w:val="0079C1"/>
                          <w:sz w:val="16"/>
                          <w:szCs w:val="16"/>
                          <w:lang w:val="sr-Latn-RS"/>
                        </w:rPr>
                        <w:t>03</w:t>
                      </w:r>
                      <w:r>
                        <w:rPr>
                          <w:rFonts w:cs="Arial"/>
                          <w:color w:val="0079C1"/>
                          <w:sz w:val="16"/>
                          <w:szCs w:val="16"/>
                          <w:lang w:val="sr-Cyrl-RS"/>
                        </w:rPr>
                        <w:t>.201</w:t>
                      </w:r>
                      <w:r w:rsidR="008A07EB">
                        <w:rPr>
                          <w:rFonts w:cs="Arial"/>
                          <w:color w:val="0079C1"/>
                          <w:sz w:val="16"/>
                          <w:szCs w:val="16"/>
                          <w:lang w:val="sr-Latn-RS"/>
                        </w:rPr>
                        <w:t>6</w:t>
                      </w:r>
                      <w:r>
                        <w:rPr>
                          <w:rFonts w:cs="Arial"/>
                          <w:color w:val="0079C1"/>
                          <w:sz w:val="16"/>
                          <w:szCs w:val="16"/>
                          <w:lang w:val="sr-Cyrl-RS"/>
                        </w:rPr>
                        <w:t>.</w:t>
                      </w:r>
                      <w:r>
                        <w:rPr>
                          <w:rFonts w:cs="Arial"/>
                          <w:color w:val="0079C1"/>
                          <w:sz w:val="16"/>
                          <w:szCs w:val="16"/>
                        </w:rPr>
                        <w:t xml:space="preserve"> </w:t>
                      </w:r>
                    </w:p>
                  </w:txbxContent>
                </v:textbox>
                <w10:wrap anchorx="page" anchory="page"/>
              </v:shape>
            </w:pict>
          </mc:Fallback>
        </mc:AlternateContent>
      </w:r>
    </w:p>
    <w:p w:rsidR="00030AED" w:rsidRDefault="00030AED" w:rsidP="009202B8">
      <w:pPr>
        <w:pStyle w:val="22"/>
        <w:numPr>
          <w:ilvl w:val="0"/>
          <w:numId w:val="0"/>
        </w:numPr>
        <w:tabs>
          <w:tab w:val="clear" w:pos="426"/>
          <w:tab w:val="left" w:pos="0"/>
        </w:tabs>
        <w:jc w:val="both"/>
        <w:rPr>
          <w:lang w:val="sr-Latn-RS"/>
        </w:rPr>
      </w:pPr>
    </w:p>
    <w:p w:rsidR="007C79E9" w:rsidRDefault="009202B8" w:rsidP="009202B8">
      <w:pPr>
        <w:pStyle w:val="22"/>
        <w:numPr>
          <w:ilvl w:val="0"/>
          <w:numId w:val="0"/>
        </w:numPr>
        <w:tabs>
          <w:tab w:val="clear" w:pos="426"/>
          <w:tab w:val="left" w:pos="0"/>
        </w:tabs>
        <w:jc w:val="both"/>
        <w:rPr>
          <w:lang w:val="sr-Latn-RS"/>
        </w:rPr>
      </w:pPr>
      <w:r w:rsidRPr="009202B8">
        <w:t>TECHNICAL ASSIGNMENT FOR DEVELOPMENT OF FEASIBILITY STUDY FOR OPTIMIZATION OF WASTE MANAGEM</w:t>
      </w:r>
      <w:r w:rsidR="00D85B65">
        <w:t xml:space="preserve">ENT PROCESS WITHIN THE NIS </w:t>
      </w:r>
      <w:proofErr w:type="spellStart"/>
      <w:r w:rsidR="00D85B65">
        <w:rPr>
          <w:lang w:val="sr-Latn-RS"/>
        </w:rPr>
        <w:t>j.s.c</w:t>
      </w:r>
      <w:proofErr w:type="spellEnd"/>
      <w:r w:rsidRPr="009202B8">
        <w:t xml:space="preserve">. DURING THE OIL EXPLORATION AND PRODUCTION </w:t>
      </w:r>
    </w:p>
    <w:p w:rsidR="009202B8" w:rsidRPr="009202B8" w:rsidRDefault="009202B8" w:rsidP="009202B8">
      <w:pPr>
        <w:pStyle w:val="22"/>
        <w:numPr>
          <w:ilvl w:val="0"/>
          <w:numId w:val="0"/>
        </w:numPr>
        <w:tabs>
          <w:tab w:val="clear" w:pos="426"/>
          <w:tab w:val="left" w:pos="0"/>
        </w:tabs>
        <w:jc w:val="both"/>
        <w:rPr>
          <w:lang w:val="sr-Latn-RS"/>
        </w:rPr>
      </w:pPr>
    </w:p>
    <w:p w:rsidR="007C79E9" w:rsidRPr="005F3008" w:rsidRDefault="007C79E9" w:rsidP="005F4859">
      <w:pPr>
        <w:pStyle w:val="22"/>
        <w:rPr>
          <w:lang w:val="en-GB"/>
        </w:rPr>
      </w:pPr>
      <w:r w:rsidRPr="005F3008">
        <w:rPr>
          <w:lang w:val="en-GB"/>
        </w:rPr>
        <w:t xml:space="preserve">OBJECTIVE OF </w:t>
      </w:r>
      <w:r w:rsidR="00495281" w:rsidRPr="005F3008">
        <w:rPr>
          <w:lang w:val="en-GB"/>
        </w:rPr>
        <w:t xml:space="preserve">THE </w:t>
      </w:r>
      <w:r w:rsidRPr="005F3008">
        <w:rPr>
          <w:lang w:val="en-GB"/>
        </w:rPr>
        <w:t>STUDY</w:t>
      </w:r>
    </w:p>
    <w:p w:rsidR="00A74EEC" w:rsidRPr="005F3008" w:rsidRDefault="00A74EEC" w:rsidP="00A74EEC">
      <w:pPr>
        <w:pStyle w:val="1"/>
        <w:rPr>
          <w:lang w:val="en-GB"/>
        </w:rPr>
      </w:pPr>
      <w:r w:rsidRPr="005F3008">
        <w:rPr>
          <w:lang w:val="en-GB"/>
        </w:rPr>
        <w:t>Aim of the Study is to find</w:t>
      </w:r>
      <w:r w:rsidR="009561D8" w:rsidRPr="005F3008">
        <w:rPr>
          <w:lang w:val="en-GB"/>
        </w:rPr>
        <w:t xml:space="preserve"> legal compl</w:t>
      </w:r>
      <w:r w:rsidR="00160A11">
        <w:rPr>
          <w:lang w:val="en-GB"/>
        </w:rPr>
        <w:t>ia</w:t>
      </w:r>
      <w:r w:rsidR="009561D8" w:rsidRPr="005F3008">
        <w:rPr>
          <w:lang w:val="en-GB"/>
        </w:rPr>
        <w:t xml:space="preserve">nt and </w:t>
      </w:r>
      <w:r w:rsidRPr="005F3008">
        <w:rPr>
          <w:lang w:val="en-GB"/>
        </w:rPr>
        <w:t xml:space="preserve">optimal solutions for the </w:t>
      </w:r>
      <w:r w:rsidR="00BD2606">
        <w:rPr>
          <w:lang w:val="en-GB"/>
        </w:rPr>
        <w:t xml:space="preserve">treatment or </w:t>
      </w:r>
      <w:r w:rsidR="00160A11">
        <w:rPr>
          <w:lang w:val="en-GB"/>
        </w:rPr>
        <w:t xml:space="preserve">final </w:t>
      </w:r>
      <w:r w:rsidRPr="005F3008">
        <w:rPr>
          <w:lang w:val="en-GB"/>
        </w:rPr>
        <w:t xml:space="preserve">disposal of </w:t>
      </w:r>
      <w:r w:rsidR="00BD2606">
        <w:rPr>
          <w:lang w:val="en-GB"/>
        </w:rPr>
        <w:t xml:space="preserve">oily </w:t>
      </w:r>
      <w:r w:rsidRPr="005F3008">
        <w:rPr>
          <w:lang w:val="en-GB"/>
        </w:rPr>
        <w:t xml:space="preserve">waste generated during the process of oil exploration and production within NIS </w:t>
      </w:r>
      <w:proofErr w:type="spellStart"/>
      <w:r w:rsidRPr="005F3008">
        <w:rPr>
          <w:lang w:val="en-GB"/>
        </w:rPr>
        <w:t>j.s.c</w:t>
      </w:r>
      <w:proofErr w:type="spellEnd"/>
      <w:r w:rsidRPr="005F3008">
        <w:rPr>
          <w:lang w:val="en-GB"/>
        </w:rPr>
        <w:t xml:space="preserve">., and development of </w:t>
      </w:r>
      <w:r w:rsidR="00BD2606">
        <w:rPr>
          <w:lang w:val="en-GB"/>
        </w:rPr>
        <w:t>a</w:t>
      </w:r>
      <w:r w:rsidR="00BD2606" w:rsidRPr="005F3008">
        <w:rPr>
          <w:lang w:val="en-GB"/>
        </w:rPr>
        <w:t xml:space="preserve"> </w:t>
      </w:r>
      <w:r w:rsidRPr="005F3008">
        <w:rPr>
          <w:lang w:val="en-GB"/>
        </w:rPr>
        <w:t xml:space="preserve">long-term waste management strategy for </w:t>
      </w:r>
      <w:r w:rsidR="00204C77" w:rsidRPr="005F3008">
        <w:rPr>
          <w:lang w:val="en-GB"/>
        </w:rPr>
        <w:t>these waste types</w:t>
      </w:r>
      <w:r w:rsidRPr="005F3008">
        <w:rPr>
          <w:lang w:val="en-GB"/>
        </w:rPr>
        <w:t>.</w:t>
      </w:r>
    </w:p>
    <w:p w:rsidR="00A74EEC" w:rsidRPr="005F3008" w:rsidRDefault="00A74EEC" w:rsidP="005B37E5">
      <w:pPr>
        <w:pStyle w:val="1"/>
        <w:rPr>
          <w:lang w:val="en-GB"/>
        </w:rPr>
      </w:pPr>
      <w:r w:rsidRPr="005F3008">
        <w:rPr>
          <w:lang w:val="en-GB"/>
        </w:rPr>
        <w:t>Optimal solutions should be suggested based on the comparison of different variants of solutions based on the legislati</w:t>
      </w:r>
      <w:r w:rsidR="0038790F">
        <w:rPr>
          <w:lang w:val="en-GB"/>
        </w:rPr>
        <w:t>on that applies in EU countries</w:t>
      </w:r>
      <w:r w:rsidRPr="005F3008">
        <w:rPr>
          <w:lang w:val="en-GB"/>
        </w:rPr>
        <w:t xml:space="preserve"> and examples of best </w:t>
      </w:r>
      <w:proofErr w:type="gramStart"/>
      <w:r w:rsidRPr="005F3008">
        <w:rPr>
          <w:lang w:val="en-GB"/>
        </w:rPr>
        <w:t>European practice.</w:t>
      </w:r>
      <w:proofErr w:type="gramEnd"/>
    </w:p>
    <w:p w:rsidR="0020454D" w:rsidRDefault="0020454D" w:rsidP="00570F5F">
      <w:pPr>
        <w:pStyle w:val="22"/>
        <w:tabs>
          <w:tab w:val="clear" w:pos="426"/>
          <w:tab w:val="left" w:pos="630"/>
        </w:tabs>
        <w:ind w:left="630" w:hanging="630"/>
        <w:rPr>
          <w:lang w:val="en-GB"/>
        </w:rPr>
      </w:pPr>
      <w:r w:rsidRPr="005F3008">
        <w:rPr>
          <w:lang w:val="en-GB"/>
        </w:rPr>
        <w:t xml:space="preserve">TYPES OF WASTE GENERATED WITHIN THE BLOCK </w:t>
      </w:r>
      <w:r w:rsidR="00A74EEC" w:rsidRPr="005F3008">
        <w:rPr>
          <w:lang w:val="en-GB"/>
        </w:rPr>
        <w:t>UPS (UPSTREAM)</w:t>
      </w:r>
    </w:p>
    <w:p w:rsidR="004F027A" w:rsidRPr="004F027A" w:rsidRDefault="009405E8" w:rsidP="004F027A">
      <w:pPr>
        <w:pStyle w:val="22"/>
        <w:numPr>
          <w:ilvl w:val="0"/>
          <w:numId w:val="0"/>
        </w:numPr>
        <w:tabs>
          <w:tab w:val="clear" w:pos="426"/>
          <w:tab w:val="left" w:pos="0"/>
        </w:tabs>
      </w:pPr>
      <w:r>
        <w:rPr>
          <w:rStyle w:val="hps"/>
          <w:b w:val="0"/>
          <w:color w:val="222222"/>
          <w:lang w:val="en-GB"/>
        </w:rPr>
        <w:t>C</w:t>
      </w:r>
      <w:proofErr w:type="spellStart"/>
      <w:r w:rsidR="00BD2606" w:rsidRPr="004F027A">
        <w:rPr>
          <w:rStyle w:val="hps"/>
          <w:b w:val="0"/>
          <w:color w:val="222222"/>
          <w:lang w:val="en"/>
        </w:rPr>
        <w:t>urrent</w:t>
      </w:r>
      <w:proofErr w:type="spellEnd"/>
      <w:r w:rsidR="004F027A" w:rsidRPr="004F027A">
        <w:rPr>
          <w:b w:val="0"/>
        </w:rPr>
        <w:t xml:space="preserve"> </w:t>
      </w:r>
      <w:r w:rsidR="004F027A" w:rsidRPr="004F027A">
        <w:rPr>
          <w:rStyle w:val="hps"/>
          <w:b w:val="0"/>
          <w:color w:val="222222"/>
          <w:lang w:val="en"/>
        </w:rPr>
        <w:t>waste management organization in Block UPS</w:t>
      </w:r>
      <w:r w:rsidR="004F027A" w:rsidRPr="004F027A">
        <w:rPr>
          <w:b w:val="0"/>
        </w:rPr>
        <w:t xml:space="preserve"> </w:t>
      </w:r>
      <w:r w:rsidR="004F027A" w:rsidRPr="004F027A">
        <w:rPr>
          <w:rStyle w:val="hps"/>
          <w:b w:val="0"/>
          <w:color w:val="222222"/>
          <w:lang w:val="en"/>
        </w:rPr>
        <w:t>is presented</w:t>
      </w:r>
      <w:r w:rsidR="004F027A" w:rsidRPr="004F027A">
        <w:rPr>
          <w:b w:val="0"/>
        </w:rPr>
        <w:t xml:space="preserve"> </w:t>
      </w:r>
      <w:r w:rsidR="004F027A" w:rsidRPr="004F027A">
        <w:rPr>
          <w:rStyle w:val="hps"/>
          <w:b w:val="0"/>
          <w:color w:val="222222"/>
          <w:lang w:val="en"/>
        </w:rPr>
        <w:t>graphically in</w:t>
      </w:r>
      <w:r w:rsidR="004F027A" w:rsidRPr="004F027A">
        <w:rPr>
          <w:b w:val="0"/>
        </w:rPr>
        <w:t xml:space="preserve"> </w:t>
      </w:r>
      <w:r w:rsidR="004F027A" w:rsidRPr="004F027A">
        <w:rPr>
          <w:rStyle w:val="hps"/>
          <w:b w:val="0"/>
          <w:color w:val="222222"/>
          <w:lang w:val="en"/>
        </w:rPr>
        <w:t>Appendix</w:t>
      </w:r>
      <w:r w:rsidR="004F027A" w:rsidRPr="004F027A">
        <w:rPr>
          <w:b w:val="0"/>
          <w:lang w:val="sr-Latn-RS"/>
        </w:rPr>
        <w:t xml:space="preserve"> </w:t>
      </w:r>
      <w:r w:rsidR="004F027A" w:rsidRPr="004F027A">
        <w:rPr>
          <w:b w:val="0"/>
        </w:rPr>
        <w:t xml:space="preserve">No. </w:t>
      </w:r>
      <w:r w:rsidR="004F027A" w:rsidRPr="004F027A">
        <w:rPr>
          <w:rStyle w:val="hps"/>
          <w:b w:val="0"/>
          <w:color w:val="222222"/>
          <w:lang w:val="en"/>
        </w:rPr>
        <w:t>1. Relevant</w:t>
      </w:r>
      <w:r w:rsidR="004F027A">
        <w:rPr>
          <w:rStyle w:val="hps"/>
          <w:b w:val="0"/>
          <w:color w:val="222222"/>
          <w:lang w:val="en"/>
        </w:rPr>
        <w:t xml:space="preserve"> data about all waste streams are given in this chapter.</w:t>
      </w:r>
    </w:p>
    <w:p w:rsidR="0020454D" w:rsidRDefault="0020454D" w:rsidP="00570F5F">
      <w:pPr>
        <w:pStyle w:val="11"/>
      </w:pPr>
      <w:r w:rsidRPr="005F3008">
        <w:t xml:space="preserve">The waste generated during </w:t>
      </w:r>
      <w:r w:rsidR="00AF2ADA" w:rsidRPr="005F3008">
        <w:t xml:space="preserve">drilling </w:t>
      </w:r>
      <w:r w:rsidRPr="005F3008">
        <w:t xml:space="preserve"> of oil wells</w:t>
      </w:r>
    </w:p>
    <w:p w:rsidR="0020454D" w:rsidRPr="005F3008" w:rsidRDefault="0020454D" w:rsidP="00570F5F">
      <w:pPr>
        <w:pStyle w:val="222"/>
        <w:tabs>
          <w:tab w:val="clear" w:pos="426"/>
          <w:tab w:val="left" w:pos="630"/>
        </w:tabs>
        <w:ind w:left="630" w:hanging="630"/>
        <w:rPr>
          <w:lang w:val="en-GB"/>
        </w:rPr>
      </w:pPr>
      <w:r w:rsidRPr="005F3008">
        <w:rPr>
          <w:lang w:val="en-GB"/>
        </w:rPr>
        <w:t xml:space="preserve">Waste drilling </w:t>
      </w:r>
      <w:r w:rsidR="00AF2ADA" w:rsidRPr="005F3008">
        <w:rPr>
          <w:lang w:val="en-GB"/>
        </w:rPr>
        <w:t xml:space="preserve">mud </w:t>
      </w:r>
      <w:r w:rsidR="00D659D4" w:rsidRPr="005F3008">
        <w:rPr>
          <w:lang w:val="en-GB"/>
        </w:rPr>
        <w:t xml:space="preserve"> </w:t>
      </w:r>
    </w:p>
    <w:p w:rsidR="0020454D" w:rsidRPr="005F3008" w:rsidRDefault="009E71F5" w:rsidP="00862B4C">
      <w:pPr>
        <w:pStyle w:val="1"/>
        <w:rPr>
          <w:u w:val="single"/>
          <w:lang w:val="en-GB"/>
        </w:rPr>
      </w:pPr>
      <w:r w:rsidRPr="005F3008">
        <w:rPr>
          <w:u w:val="single"/>
          <w:lang w:val="en-GB"/>
        </w:rPr>
        <w:t>P</w:t>
      </w:r>
      <w:r w:rsidR="0020454D" w:rsidRPr="005F3008">
        <w:rPr>
          <w:u w:val="single"/>
          <w:lang w:val="en-GB"/>
        </w:rPr>
        <w:t xml:space="preserve">rocess of </w:t>
      </w:r>
      <w:r w:rsidR="00D439F7" w:rsidRPr="005F3008">
        <w:rPr>
          <w:u w:val="single"/>
          <w:lang w:val="en-GB"/>
        </w:rPr>
        <w:t>gen</w:t>
      </w:r>
      <w:r w:rsidR="009561D8" w:rsidRPr="005F3008">
        <w:rPr>
          <w:u w:val="single"/>
          <w:lang w:val="en-GB"/>
        </w:rPr>
        <w:t>e</w:t>
      </w:r>
      <w:r w:rsidR="00D439F7" w:rsidRPr="005F3008">
        <w:rPr>
          <w:u w:val="single"/>
          <w:lang w:val="en-GB"/>
        </w:rPr>
        <w:t>ration</w:t>
      </w:r>
      <w:r w:rsidR="0020454D" w:rsidRPr="005F3008">
        <w:rPr>
          <w:u w:val="single"/>
          <w:lang w:val="en-GB"/>
        </w:rPr>
        <w:t>:</w:t>
      </w:r>
    </w:p>
    <w:p w:rsidR="0020454D" w:rsidRPr="005F3008" w:rsidRDefault="0020454D" w:rsidP="0020454D">
      <w:pPr>
        <w:pStyle w:val="1"/>
        <w:rPr>
          <w:lang w:val="en-GB"/>
        </w:rPr>
      </w:pPr>
      <w:r w:rsidRPr="005F3008">
        <w:rPr>
          <w:lang w:val="en-GB"/>
        </w:rPr>
        <w:t xml:space="preserve">Drilling </w:t>
      </w:r>
      <w:r w:rsidR="00AF2ADA" w:rsidRPr="005F3008">
        <w:rPr>
          <w:lang w:val="en-GB"/>
        </w:rPr>
        <w:t xml:space="preserve">mud </w:t>
      </w:r>
      <w:r w:rsidRPr="005F3008">
        <w:rPr>
          <w:lang w:val="en-GB"/>
        </w:rPr>
        <w:t xml:space="preserve">waste (waste drilling material) </w:t>
      </w:r>
      <w:r w:rsidR="009561D8" w:rsidRPr="005F3008">
        <w:rPr>
          <w:lang w:val="en-GB"/>
        </w:rPr>
        <w:t xml:space="preserve">is </w:t>
      </w:r>
      <w:r w:rsidRPr="005F3008">
        <w:rPr>
          <w:lang w:val="en-GB"/>
        </w:rPr>
        <w:t>a mixture of:</w:t>
      </w:r>
    </w:p>
    <w:p w:rsidR="00796858" w:rsidRPr="005F3008" w:rsidRDefault="0020454D" w:rsidP="00684C98">
      <w:pPr>
        <w:pStyle w:val="1"/>
        <w:numPr>
          <w:ilvl w:val="0"/>
          <w:numId w:val="7"/>
        </w:numPr>
        <w:rPr>
          <w:lang w:val="en-GB"/>
        </w:rPr>
      </w:pPr>
      <w:r w:rsidRPr="005F3008">
        <w:rPr>
          <w:lang w:val="en-GB"/>
        </w:rPr>
        <w:t xml:space="preserve">Drilling fluid - liquid, viscous fluid which performs the flushing of cuttings during well drilling and coping with the pressure of pierced layers. All types of drilling fluids used in NIS </w:t>
      </w:r>
      <w:proofErr w:type="spellStart"/>
      <w:r w:rsidR="00796858" w:rsidRPr="005F3008">
        <w:rPr>
          <w:lang w:val="en-GB"/>
        </w:rPr>
        <w:t>j.s.c</w:t>
      </w:r>
      <w:proofErr w:type="spellEnd"/>
      <w:r w:rsidR="00796858" w:rsidRPr="005F3008">
        <w:rPr>
          <w:lang w:val="en-GB"/>
        </w:rPr>
        <w:t>. (</w:t>
      </w:r>
      <w:proofErr w:type="spellStart"/>
      <w:r w:rsidR="00796858" w:rsidRPr="005F3008">
        <w:rPr>
          <w:lang w:val="en-GB"/>
        </w:rPr>
        <w:t>lignosulphate</w:t>
      </w:r>
      <w:proofErr w:type="spellEnd"/>
      <w:r w:rsidRPr="005F3008">
        <w:rPr>
          <w:lang w:val="en-GB"/>
        </w:rPr>
        <w:t xml:space="preserve">, </w:t>
      </w:r>
      <w:proofErr w:type="spellStart"/>
      <w:r w:rsidRPr="005F3008">
        <w:rPr>
          <w:lang w:val="en-GB"/>
        </w:rPr>
        <w:t>bentonite</w:t>
      </w:r>
      <w:proofErr w:type="spellEnd"/>
      <w:r w:rsidRPr="005F3008">
        <w:rPr>
          <w:lang w:val="en-GB"/>
        </w:rPr>
        <w:t xml:space="preserve">, gypsum, </w:t>
      </w:r>
      <w:proofErr w:type="spellStart"/>
      <w:r w:rsidRPr="005F3008">
        <w:rPr>
          <w:lang w:val="en-GB"/>
        </w:rPr>
        <w:t>Duratherm</w:t>
      </w:r>
      <w:proofErr w:type="spellEnd"/>
      <w:r w:rsidRPr="005F3008">
        <w:rPr>
          <w:lang w:val="en-GB"/>
        </w:rPr>
        <w:t xml:space="preserve"> system and KCL system) are water-based </w:t>
      </w:r>
      <w:r w:rsidR="00796858" w:rsidRPr="005F3008">
        <w:rPr>
          <w:lang w:val="en-GB"/>
        </w:rPr>
        <w:t xml:space="preserve">prepared, by </w:t>
      </w:r>
      <w:r w:rsidRPr="005F3008">
        <w:rPr>
          <w:lang w:val="en-GB"/>
        </w:rPr>
        <w:t xml:space="preserve">chemical composition </w:t>
      </w:r>
      <w:r w:rsidR="00796858" w:rsidRPr="005F3008">
        <w:rPr>
          <w:lang w:val="en-GB"/>
        </w:rPr>
        <w:t xml:space="preserve">they are </w:t>
      </w:r>
      <w:r w:rsidRPr="005F3008">
        <w:rPr>
          <w:lang w:val="en-GB"/>
        </w:rPr>
        <w:t>fluid</w:t>
      </w:r>
      <w:r w:rsidR="00796858" w:rsidRPr="005F3008">
        <w:rPr>
          <w:lang w:val="en-GB"/>
        </w:rPr>
        <w:t>s</w:t>
      </w:r>
      <w:r w:rsidR="00AF2ADA" w:rsidRPr="005F3008">
        <w:rPr>
          <w:lang w:val="en-GB"/>
        </w:rPr>
        <w:t xml:space="preserve">, </w:t>
      </w:r>
      <w:r w:rsidRPr="005F3008">
        <w:rPr>
          <w:lang w:val="en-GB"/>
        </w:rPr>
        <w:t xml:space="preserve"> </w:t>
      </w:r>
      <w:r w:rsidR="00796858" w:rsidRPr="005F3008">
        <w:rPr>
          <w:lang w:val="en-GB"/>
        </w:rPr>
        <w:t xml:space="preserve">suspension </w:t>
      </w:r>
      <w:r w:rsidR="00AF2ADA" w:rsidRPr="005F3008">
        <w:rPr>
          <w:lang w:val="en-GB"/>
        </w:rPr>
        <w:t xml:space="preserve">on the </w:t>
      </w:r>
      <w:r w:rsidR="00796858" w:rsidRPr="005F3008">
        <w:rPr>
          <w:lang w:val="en-GB"/>
        </w:rPr>
        <w:t>bas</w:t>
      </w:r>
      <w:r w:rsidR="00AF2ADA" w:rsidRPr="005F3008">
        <w:rPr>
          <w:lang w:val="en-GB"/>
        </w:rPr>
        <w:t xml:space="preserve">is </w:t>
      </w:r>
      <w:r w:rsidR="00796858" w:rsidRPr="005F3008">
        <w:rPr>
          <w:lang w:val="en-GB"/>
        </w:rPr>
        <w:t xml:space="preserve"> </w:t>
      </w:r>
      <w:r w:rsidR="00AF2ADA" w:rsidRPr="005F3008">
        <w:rPr>
          <w:lang w:val="en-GB"/>
        </w:rPr>
        <w:t xml:space="preserve">of </w:t>
      </w:r>
      <w:r w:rsidRPr="005F3008">
        <w:rPr>
          <w:lang w:val="en-GB"/>
        </w:rPr>
        <w:t xml:space="preserve">very active </w:t>
      </w:r>
      <w:proofErr w:type="spellStart"/>
      <w:r w:rsidRPr="005F3008">
        <w:rPr>
          <w:lang w:val="en-GB"/>
        </w:rPr>
        <w:t>swellable</w:t>
      </w:r>
      <w:proofErr w:type="spellEnd"/>
      <w:r w:rsidRPr="005F3008">
        <w:rPr>
          <w:lang w:val="en-GB"/>
        </w:rPr>
        <w:t xml:space="preserve"> clay (</w:t>
      </w:r>
      <w:proofErr w:type="spellStart"/>
      <w:r w:rsidRPr="005F3008">
        <w:rPr>
          <w:lang w:val="en-GB"/>
        </w:rPr>
        <w:t>bentonite</w:t>
      </w:r>
      <w:proofErr w:type="spellEnd"/>
      <w:r w:rsidRPr="005F3008">
        <w:rPr>
          <w:lang w:val="en-GB"/>
        </w:rPr>
        <w:t>) with certain additions / additives (biopolymers and synthetic polymers)</w:t>
      </w:r>
      <w:r w:rsidR="00D439F7" w:rsidRPr="005F3008">
        <w:rPr>
          <w:lang w:val="en-GB"/>
        </w:rPr>
        <w:t>;</w:t>
      </w:r>
    </w:p>
    <w:p w:rsidR="0020454D" w:rsidRDefault="00796858" w:rsidP="00684C98">
      <w:pPr>
        <w:pStyle w:val="1"/>
        <w:numPr>
          <w:ilvl w:val="0"/>
          <w:numId w:val="7"/>
        </w:numPr>
        <w:rPr>
          <w:lang w:val="en-GB"/>
        </w:rPr>
      </w:pPr>
      <w:r w:rsidRPr="005F3008">
        <w:rPr>
          <w:lang w:val="en-GB"/>
        </w:rPr>
        <w:t>The material whose origin is from the drilled rocks (mainly fragments of solid rock sandstone, marlstone, dolomite,</w:t>
      </w:r>
      <w:r w:rsidR="0038790F">
        <w:rPr>
          <w:lang w:val="en-GB"/>
        </w:rPr>
        <w:t xml:space="preserve"> limestone, gravel and breccia).</w:t>
      </w:r>
    </w:p>
    <w:p w:rsidR="00796858" w:rsidRPr="005F3008" w:rsidRDefault="00796858" w:rsidP="00061AB1">
      <w:pPr>
        <w:pStyle w:val="1"/>
        <w:rPr>
          <w:u w:val="single"/>
          <w:lang w:val="en-GB"/>
        </w:rPr>
      </w:pPr>
      <w:r w:rsidRPr="005F3008">
        <w:rPr>
          <w:u w:val="single"/>
          <w:lang w:val="en-GB"/>
        </w:rPr>
        <w:t>The Report on waste examination</w:t>
      </w:r>
      <w:r w:rsidR="00D439F7" w:rsidRPr="005F3008">
        <w:rPr>
          <w:u w:val="single"/>
          <w:lang w:val="en-GB"/>
        </w:rPr>
        <w:t xml:space="preserve"> (index numbers)</w:t>
      </w:r>
      <w:r w:rsidR="00B2763C">
        <w:rPr>
          <w:u w:val="single"/>
          <w:lang w:val="en-GB"/>
        </w:rPr>
        <w:t>:</w:t>
      </w:r>
    </w:p>
    <w:p w:rsidR="00D57726" w:rsidRPr="005F3008" w:rsidRDefault="00D57726" w:rsidP="002453C6">
      <w:pPr>
        <w:pStyle w:val="1"/>
        <w:rPr>
          <w:lang w:val="en-GB"/>
        </w:rPr>
      </w:pPr>
      <w:r w:rsidRPr="005F3008">
        <w:rPr>
          <w:lang w:val="en-GB"/>
        </w:rPr>
        <w:t xml:space="preserve">In most cases, waste drilling </w:t>
      </w:r>
      <w:r w:rsidR="00AF2ADA" w:rsidRPr="005F3008">
        <w:rPr>
          <w:lang w:val="en-GB"/>
        </w:rPr>
        <w:t xml:space="preserve">mud </w:t>
      </w:r>
      <w:r w:rsidRPr="005F3008">
        <w:rPr>
          <w:lang w:val="en-GB"/>
        </w:rPr>
        <w:t xml:space="preserve">is non-hazardous waste (index number 01 05 07 - in accordance with </w:t>
      </w:r>
      <w:r w:rsidR="00AF2ADA" w:rsidRPr="005F3008">
        <w:rPr>
          <w:lang w:val="en-GB"/>
        </w:rPr>
        <w:t>D</w:t>
      </w:r>
      <w:r w:rsidRPr="005F3008">
        <w:rPr>
          <w:lang w:val="en-GB"/>
        </w:rPr>
        <w:t>irective 200</w:t>
      </w:r>
      <w:r w:rsidR="00761247">
        <w:rPr>
          <w:lang w:val="en-GB"/>
        </w:rPr>
        <w:t>0</w:t>
      </w:r>
      <w:r w:rsidRPr="005F3008">
        <w:rPr>
          <w:lang w:val="en-GB"/>
        </w:rPr>
        <w:t>/532/EC) and as such can be disposed on landfills</w:t>
      </w:r>
      <w:r w:rsidR="009D5FEC" w:rsidRPr="005F3008">
        <w:rPr>
          <w:lang w:val="en-GB"/>
        </w:rPr>
        <w:t>.</w:t>
      </w:r>
      <w:r w:rsidRPr="005F3008">
        <w:rPr>
          <w:lang w:val="en-GB"/>
        </w:rPr>
        <w:t xml:space="preserve"> </w:t>
      </w:r>
      <w:r w:rsidR="009D5FEC" w:rsidRPr="005F3008">
        <w:rPr>
          <w:lang w:val="en-GB"/>
        </w:rPr>
        <w:t>H</w:t>
      </w:r>
      <w:r w:rsidRPr="005F3008">
        <w:rPr>
          <w:lang w:val="en-GB"/>
        </w:rPr>
        <w:t>owever, it happens that drilling fluid is contaminated with hydrocarbons in a concentration greater than 2% and then it is a hazardous waste 01 05 05* that has to be treated before disposal (w</w:t>
      </w:r>
      <w:r w:rsidR="003119FB" w:rsidRPr="005F3008">
        <w:rPr>
          <w:lang w:val="en-GB"/>
        </w:rPr>
        <w:t>ith</w:t>
      </w:r>
      <w:r w:rsidRPr="005F3008">
        <w:rPr>
          <w:lang w:val="en-GB"/>
        </w:rPr>
        <w:t xml:space="preserve"> hydrocarbon conte</w:t>
      </w:r>
      <w:r w:rsidR="0038790F">
        <w:rPr>
          <w:lang w:val="en-GB"/>
        </w:rPr>
        <w:t>nt usually does not exceed 10%)</w:t>
      </w:r>
      <w:r w:rsidRPr="005F3008">
        <w:rPr>
          <w:lang w:val="en-GB"/>
        </w:rPr>
        <w:t>*.</w:t>
      </w:r>
    </w:p>
    <w:p w:rsidR="00D659D4" w:rsidRPr="005F3008" w:rsidRDefault="00D659D4" w:rsidP="002453C6">
      <w:pPr>
        <w:pStyle w:val="1"/>
        <w:rPr>
          <w:lang w:val="en-GB"/>
        </w:rPr>
      </w:pPr>
      <w:r w:rsidRPr="005F3008">
        <w:rPr>
          <w:lang w:val="en-GB"/>
        </w:rPr>
        <w:lastRenderedPageBreak/>
        <w:t xml:space="preserve">* In the framework of the legislation of the Republic of Serbia, </w:t>
      </w:r>
      <w:r w:rsidR="003119FB" w:rsidRPr="005F3008">
        <w:rPr>
          <w:lang w:val="en-GB"/>
        </w:rPr>
        <w:t>which regulates waste disposal</w:t>
      </w:r>
      <w:r w:rsidR="009D5FEC" w:rsidRPr="005F3008">
        <w:rPr>
          <w:lang w:val="en-GB"/>
        </w:rPr>
        <w:t xml:space="preserve">, until now </w:t>
      </w:r>
      <w:r w:rsidR="00AB0E28" w:rsidRPr="005F3008">
        <w:rPr>
          <w:lang w:val="en-GB"/>
        </w:rPr>
        <w:t>were implemented</w:t>
      </w:r>
      <w:r w:rsidRPr="005F3008">
        <w:rPr>
          <w:lang w:val="en-GB"/>
        </w:rPr>
        <w:t xml:space="preserve"> EU Directive</w:t>
      </w:r>
      <w:r w:rsidR="009D5FEC" w:rsidRPr="005F3008">
        <w:rPr>
          <w:lang w:val="en-GB"/>
        </w:rPr>
        <w:t>s</w:t>
      </w:r>
      <w:r w:rsidRPr="005F3008">
        <w:rPr>
          <w:lang w:val="en-GB"/>
        </w:rPr>
        <w:t xml:space="preserve"> </w:t>
      </w:r>
      <w:r w:rsidR="009D5FEC" w:rsidRPr="005F3008">
        <w:rPr>
          <w:lang w:val="en-GB"/>
        </w:rPr>
        <w:t xml:space="preserve">which regulates </w:t>
      </w:r>
      <w:r w:rsidRPr="005F3008">
        <w:rPr>
          <w:lang w:val="en-GB"/>
        </w:rPr>
        <w:t>waste management (1999/31/EC, 200</w:t>
      </w:r>
      <w:r w:rsidR="00761247">
        <w:rPr>
          <w:lang w:val="en-GB"/>
        </w:rPr>
        <w:t>0</w:t>
      </w:r>
      <w:r w:rsidRPr="005F3008">
        <w:rPr>
          <w:lang w:val="en-GB"/>
        </w:rPr>
        <w:t xml:space="preserve">/532/EC and others), while Directive 2006/21/EC </w:t>
      </w:r>
      <w:r w:rsidR="009D5FEC" w:rsidRPr="005F3008">
        <w:rPr>
          <w:lang w:val="en-GB"/>
        </w:rPr>
        <w:t xml:space="preserve">which regulates </w:t>
      </w:r>
      <w:r w:rsidRPr="005F3008">
        <w:rPr>
          <w:lang w:val="en-GB"/>
        </w:rPr>
        <w:t xml:space="preserve">management of mining waste has not been implemented </w:t>
      </w:r>
      <w:r w:rsidR="007C7E65" w:rsidRPr="005F3008">
        <w:rPr>
          <w:lang w:val="en-GB"/>
        </w:rPr>
        <w:t xml:space="preserve">yet </w:t>
      </w:r>
      <w:r w:rsidR="0038790F">
        <w:rPr>
          <w:lang w:val="en-GB"/>
        </w:rPr>
        <w:t>(by</w:t>
      </w:r>
      <w:r w:rsidRPr="005F3008">
        <w:rPr>
          <w:lang w:val="en-GB"/>
        </w:rPr>
        <w:t>l</w:t>
      </w:r>
      <w:r w:rsidR="005F3008">
        <w:rPr>
          <w:lang w:val="en-GB"/>
        </w:rPr>
        <w:t>aw is currently in preparation).</w:t>
      </w:r>
    </w:p>
    <w:p w:rsidR="00D659D4" w:rsidRPr="00BA270D" w:rsidRDefault="00D659D4" w:rsidP="00D20FB4">
      <w:pPr>
        <w:pStyle w:val="1"/>
        <w:rPr>
          <w:u w:val="single"/>
          <w:lang w:val="en-GB"/>
        </w:rPr>
      </w:pPr>
      <w:r w:rsidRPr="005F3008">
        <w:rPr>
          <w:u w:val="single"/>
          <w:lang w:val="en-GB"/>
        </w:rPr>
        <w:t xml:space="preserve">Quantities </w:t>
      </w:r>
      <w:r w:rsidRPr="00BA270D">
        <w:rPr>
          <w:u w:val="single"/>
          <w:lang w:val="en-GB"/>
        </w:rPr>
        <w:t>generated annually</w:t>
      </w:r>
      <w:r w:rsidR="009D5FEC" w:rsidRPr="00BA270D">
        <w:rPr>
          <w:u w:val="single"/>
          <w:lang w:val="en-GB"/>
        </w:rPr>
        <w:t>:</w:t>
      </w:r>
    </w:p>
    <w:p w:rsidR="00D659D4" w:rsidRPr="00BA270D" w:rsidRDefault="00D659D4" w:rsidP="00862B4C">
      <w:pPr>
        <w:pStyle w:val="1"/>
        <w:rPr>
          <w:lang w:val="en-GB"/>
        </w:rPr>
      </w:pPr>
      <w:r w:rsidRPr="00BA270D">
        <w:rPr>
          <w:lang w:val="en-GB"/>
        </w:rPr>
        <w:t>In 2013, it was generated (</w:t>
      </w:r>
      <w:r w:rsidR="009D5FEC" w:rsidRPr="00BA270D">
        <w:rPr>
          <w:lang w:val="en-GB"/>
        </w:rPr>
        <w:t xml:space="preserve">and </w:t>
      </w:r>
      <w:r w:rsidRPr="00BA270D">
        <w:rPr>
          <w:lang w:val="en-GB"/>
        </w:rPr>
        <w:t>disposed on</w:t>
      </w:r>
      <w:r w:rsidR="00D539FB" w:rsidRPr="00BA270D">
        <w:rPr>
          <w:lang w:val="en-GB"/>
        </w:rPr>
        <w:t xml:space="preserve"> a</w:t>
      </w:r>
      <w:r w:rsidRPr="00BA270D">
        <w:rPr>
          <w:lang w:val="en-GB"/>
        </w:rPr>
        <w:t xml:space="preserve"> landfill) a total of 30,000 tons of </w:t>
      </w:r>
      <w:r w:rsidR="009D5FEC" w:rsidRPr="00BA270D">
        <w:rPr>
          <w:lang w:val="en-GB"/>
        </w:rPr>
        <w:t xml:space="preserve">waste </w:t>
      </w:r>
      <w:r w:rsidRPr="00BA270D">
        <w:rPr>
          <w:lang w:val="en-GB"/>
        </w:rPr>
        <w:t xml:space="preserve">drilling </w:t>
      </w:r>
      <w:r w:rsidR="009D5FEC" w:rsidRPr="00BA270D">
        <w:rPr>
          <w:lang w:val="en-GB"/>
        </w:rPr>
        <w:t xml:space="preserve">mud </w:t>
      </w:r>
      <w:r w:rsidR="004F027A">
        <w:rPr>
          <w:lang w:val="en-GB"/>
        </w:rPr>
        <w:t xml:space="preserve">(15,000 tons liquid phase and 15,000 tons </w:t>
      </w:r>
      <w:r w:rsidR="009D5FEC" w:rsidRPr="00BA270D">
        <w:rPr>
          <w:lang w:val="en-GB"/>
        </w:rPr>
        <w:t xml:space="preserve">solid </w:t>
      </w:r>
      <w:r w:rsidRPr="00BA270D">
        <w:rPr>
          <w:lang w:val="en-GB"/>
        </w:rPr>
        <w:t xml:space="preserve">phase) while in 2014 were generated a total of 40,000 tons (25,000 liquid phase + 15,000 </w:t>
      </w:r>
      <w:r w:rsidR="009D5FEC" w:rsidRPr="00BA270D">
        <w:rPr>
          <w:lang w:val="en-GB"/>
        </w:rPr>
        <w:t xml:space="preserve">solid </w:t>
      </w:r>
      <w:r w:rsidRPr="00BA270D">
        <w:rPr>
          <w:lang w:val="en-GB"/>
        </w:rPr>
        <w:t>phase)*</w:t>
      </w:r>
      <w:r w:rsidR="00542FC9">
        <w:rPr>
          <w:lang w:val="en-GB"/>
        </w:rPr>
        <w:t>.</w:t>
      </w:r>
    </w:p>
    <w:p w:rsidR="00D659D4" w:rsidRPr="00BA270D" w:rsidRDefault="00D659D4" w:rsidP="00D20FB4">
      <w:pPr>
        <w:pStyle w:val="1"/>
        <w:rPr>
          <w:lang w:val="en-GB"/>
        </w:rPr>
      </w:pPr>
      <w:r w:rsidRPr="00BA270D">
        <w:rPr>
          <w:lang w:val="en-GB"/>
        </w:rPr>
        <w:t>*</w:t>
      </w:r>
      <w:r w:rsidR="009D5FEC" w:rsidRPr="00BA270D">
        <w:rPr>
          <w:lang w:val="en-GB"/>
        </w:rPr>
        <w:t xml:space="preserve">Solid </w:t>
      </w:r>
      <w:r w:rsidR="00376658">
        <w:rPr>
          <w:lang w:val="en-GB"/>
        </w:rPr>
        <w:t>phase is a mixture of drilling fluid</w:t>
      </w:r>
      <w:r w:rsidRPr="00BA270D">
        <w:rPr>
          <w:lang w:val="en-GB"/>
        </w:rPr>
        <w:t xml:space="preserve"> and cuttings and it is mostly disposed on landfills</w:t>
      </w:r>
      <w:r w:rsidR="00721FF8" w:rsidRPr="00BA270D">
        <w:rPr>
          <w:lang w:val="en-GB"/>
        </w:rPr>
        <w:t>.</w:t>
      </w:r>
      <w:r w:rsidRPr="00BA270D">
        <w:rPr>
          <w:lang w:val="en-GB"/>
        </w:rPr>
        <w:t xml:space="preserve">  </w:t>
      </w:r>
      <w:r w:rsidR="00721FF8" w:rsidRPr="00BA270D">
        <w:rPr>
          <w:lang w:val="en-GB"/>
        </w:rPr>
        <w:t>T</w:t>
      </w:r>
      <w:r w:rsidRPr="00BA270D">
        <w:rPr>
          <w:lang w:val="en-GB"/>
        </w:rPr>
        <w:t xml:space="preserve">he liquid part (used drilling fluid) is treated and </w:t>
      </w:r>
      <w:r w:rsidR="00AB0E28" w:rsidRPr="00BA270D">
        <w:rPr>
          <w:lang w:val="en-GB"/>
        </w:rPr>
        <w:t>dischar</w:t>
      </w:r>
      <w:r w:rsidR="00204C77" w:rsidRPr="00BA270D">
        <w:rPr>
          <w:lang w:val="en-GB"/>
        </w:rPr>
        <w:t>g</w:t>
      </w:r>
      <w:r w:rsidR="00AB0E28" w:rsidRPr="00BA270D">
        <w:rPr>
          <w:lang w:val="en-GB"/>
        </w:rPr>
        <w:t>ed</w:t>
      </w:r>
      <w:r w:rsidR="001E4A90" w:rsidRPr="00BA270D">
        <w:rPr>
          <w:lang w:val="en-GB"/>
        </w:rPr>
        <w:t xml:space="preserve"> </w:t>
      </w:r>
      <w:r w:rsidRPr="00BA270D">
        <w:rPr>
          <w:lang w:val="en-GB"/>
        </w:rPr>
        <w:t>into the environment.</w:t>
      </w:r>
    </w:p>
    <w:p w:rsidR="009E71F5" w:rsidRPr="00BA270D" w:rsidRDefault="009E71F5" w:rsidP="00D20FB4">
      <w:pPr>
        <w:pStyle w:val="1"/>
        <w:rPr>
          <w:u w:val="single"/>
          <w:lang w:val="en-GB"/>
        </w:rPr>
      </w:pPr>
      <w:r w:rsidRPr="00BA270D">
        <w:rPr>
          <w:u w:val="single"/>
          <w:lang w:val="en-GB"/>
        </w:rPr>
        <w:t>Current method of treatment / disposal</w:t>
      </w:r>
    </w:p>
    <w:p w:rsidR="009E71F5" w:rsidRPr="00BA270D" w:rsidRDefault="00442B95" w:rsidP="00D20FB4">
      <w:pPr>
        <w:pStyle w:val="1"/>
        <w:rPr>
          <w:lang w:val="en-GB"/>
        </w:rPr>
      </w:pPr>
      <w:r w:rsidRPr="00BA270D">
        <w:rPr>
          <w:lang w:val="en-GB"/>
        </w:rPr>
        <w:t xml:space="preserve">Solid </w:t>
      </w:r>
      <w:r w:rsidR="009E71F5" w:rsidRPr="00BA270D">
        <w:rPr>
          <w:lang w:val="en-GB"/>
        </w:rPr>
        <w:t>drilling fluid is disposed on landfills of non-hazardous</w:t>
      </w:r>
      <w:r w:rsidR="00AB0E28" w:rsidRPr="00BA270D">
        <w:rPr>
          <w:lang w:val="en-GB"/>
        </w:rPr>
        <w:t xml:space="preserve"> (drilling)*</w:t>
      </w:r>
      <w:r w:rsidR="009E71F5" w:rsidRPr="00BA270D">
        <w:rPr>
          <w:lang w:val="en-GB"/>
        </w:rPr>
        <w:t xml:space="preserve"> waste (optionally first treated), while the liquid part after treatment is discharged into the environment</w:t>
      </w:r>
      <w:r w:rsidR="00F57A9B" w:rsidRPr="00BA270D">
        <w:rPr>
          <w:lang w:val="en-GB"/>
        </w:rPr>
        <w:t>.</w:t>
      </w:r>
    </w:p>
    <w:p w:rsidR="00AB0E28" w:rsidRPr="00BA270D" w:rsidRDefault="0087516E" w:rsidP="00D20FB4">
      <w:pPr>
        <w:pStyle w:val="1"/>
        <w:rPr>
          <w:u w:val="single"/>
          <w:lang w:val="en-GB"/>
        </w:rPr>
      </w:pPr>
      <w:r w:rsidRPr="00BA270D">
        <w:rPr>
          <w:lang w:val="en-GB"/>
        </w:rPr>
        <w:t>NIS</w:t>
      </w:r>
      <w:r w:rsidR="00AB0E28" w:rsidRPr="00BA270D">
        <w:rPr>
          <w:lang w:val="en-GB"/>
        </w:rPr>
        <w:t xml:space="preserve"> owns the landfill for disposing of </w:t>
      </w:r>
      <w:r w:rsidR="00A74168" w:rsidRPr="00BA270D">
        <w:rPr>
          <w:lang w:val="en-GB"/>
        </w:rPr>
        <w:t>non-hazardous</w:t>
      </w:r>
      <w:r w:rsidR="00AB0E28" w:rsidRPr="00BA270D">
        <w:rPr>
          <w:lang w:val="en-GB"/>
        </w:rPr>
        <w:t xml:space="preserve"> </w:t>
      </w:r>
      <w:r w:rsidR="00D539FB" w:rsidRPr="00BA270D">
        <w:rPr>
          <w:lang w:val="en-GB"/>
        </w:rPr>
        <w:t xml:space="preserve">waste </w:t>
      </w:r>
      <w:r w:rsidR="0038790F">
        <w:rPr>
          <w:lang w:val="en-GB"/>
        </w:rPr>
        <w:t>drilling mud</w:t>
      </w:r>
      <w:r w:rsidR="00AB0E28" w:rsidRPr="00BA270D">
        <w:rPr>
          <w:lang w:val="en-GB"/>
        </w:rPr>
        <w:t xml:space="preserve"> at Novo </w:t>
      </w:r>
      <w:proofErr w:type="spellStart"/>
      <w:r w:rsidR="00AB0E28" w:rsidRPr="00BA270D">
        <w:rPr>
          <w:lang w:val="en-GB"/>
        </w:rPr>
        <w:t>Miloševo</w:t>
      </w:r>
      <w:proofErr w:type="spellEnd"/>
      <w:r w:rsidR="00AB0E28" w:rsidRPr="00BA270D">
        <w:rPr>
          <w:lang w:val="en-GB"/>
        </w:rPr>
        <w:t xml:space="preserve"> (the precise description </w:t>
      </w:r>
      <w:r w:rsidR="00D539FB" w:rsidRPr="00BA270D">
        <w:rPr>
          <w:lang w:val="en-GB"/>
        </w:rPr>
        <w:t xml:space="preserve">is </w:t>
      </w:r>
      <w:r w:rsidR="00AB0E28" w:rsidRPr="00BA270D">
        <w:rPr>
          <w:lang w:val="en-GB"/>
        </w:rPr>
        <w:t xml:space="preserve">given in the chapter </w:t>
      </w:r>
      <w:r w:rsidRPr="00BA270D">
        <w:rPr>
          <w:lang w:val="en-GB"/>
        </w:rPr>
        <w:t>4</w:t>
      </w:r>
      <w:r w:rsidR="00E45479">
        <w:rPr>
          <w:lang w:val="en-GB"/>
        </w:rPr>
        <w:t>.1</w:t>
      </w:r>
      <w:r w:rsidR="00AB0E28" w:rsidRPr="00BA270D">
        <w:rPr>
          <w:lang w:val="en-GB"/>
        </w:rPr>
        <w:t xml:space="preserve">). </w:t>
      </w:r>
    </w:p>
    <w:p w:rsidR="00AB0E28" w:rsidRPr="00BA270D" w:rsidRDefault="009E71F5" w:rsidP="008E06A3">
      <w:pPr>
        <w:pStyle w:val="1"/>
        <w:rPr>
          <w:lang w:val="en-GB"/>
        </w:rPr>
      </w:pPr>
      <w:r w:rsidRPr="00BA270D">
        <w:rPr>
          <w:lang w:val="en-GB"/>
        </w:rPr>
        <w:t xml:space="preserve">In 2014 was </w:t>
      </w:r>
      <w:r w:rsidR="00442B95" w:rsidRPr="00BA270D">
        <w:rPr>
          <w:lang w:val="en-GB"/>
        </w:rPr>
        <w:t xml:space="preserve">done </w:t>
      </w:r>
      <w:r w:rsidRPr="00BA270D">
        <w:rPr>
          <w:lang w:val="en-GB"/>
        </w:rPr>
        <w:t xml:space="preserve">pilot </w:t>
      </w:r>
      <w:r w:rsidR="00442B95" w:rsidRPr="00BA270D">
        <w:rPr>
          <w:lang w:val="en-GB"/>
        </w:rPr>
        <w:t>p</w:t>
      </w:r>
      <w:r w:rsidRPr="00BA270D">
        <w:rPr>
          <w:lang w:val="en-GB"/>
        </w:rPr>
        <w:t>roject for treatment of 2</w:t>
      </w:r>
      <w:r w:rsidR="005162BF" w:rsidRPr="00BA270D">
        <w:rPr>
          <w:lang w:val="en-GB"/>
        </w:rPr>
        <w:t>.0</w:t>
      </w:r>
      <w:r w:rsidRPr="00BA270D">
        <w:rPr>
          <w:lang w:val="en-GB"/>
        </w:rPr>
        <w:t xml:space="preserve">00 tons of oily drilling </w:t>
      </w:r>
      <w:r w:rsidR="00FC5751" w:rsidRPr="00BA270D">
        <w:rPr>
          <w:lang w:val="en-GB"/>
        </w:rPr>
        <w:t>muds</w:t>
      </w:r>
      <w:r w:rsidRPr="00BA270D">
        <w:rPr>
          <w:lang w:val="en-GB"/>
        </w:rPr>
        <w:t xml:space="preserve"> (average </w:t>
      </w:r>
      <w:r w:rsidR="005162BF" w:rsidRPr="00BA270D">
        <w:rPr>
          <w:lang w:val="en-GB"/>
        </w:rPr>
        <w:t>calorific value of about 8 MJ/</w:t>
      </w:r>
      <w:r w:rsidRPr="00BA270D">
        <w:rPr>
          <w:lang w:val="en-GB"/>
        </w:rPr>
        <w:t>kg) by co-incineration in cement factory</w:t>
      </w:r>
      <w:r w:rsidR="00442B95" w:rsidRPr="00BA270D">
        <w:rPr>
          <w:lang w:val="en-GB"/>
        </w:rPr>
        <w:t>.</w:t>
      </w:r>
    </w:p>
    <w:p w:rsidR="00BE57AD" w:rsidRPr="00BA270D" w:rsidRDefault="0078665D" w:rsidP="008E06A3">
      <w:pPr>
        <w:pStyle w:val="1"/>
        <w:rPr>
          <w:lang w:val="en-GB"/>
        </w:rPr>
      </w:pPr>
      <w:r w:rsidRPr="00BA270D">
        <w:rPr>
          <w:lang w:val="en-GB"/>
        </w:rPr>
        <w:t>All NIS drilling facilities were equipped with metal or concrete pools for waste drilling mud collecting and systems</w:t>
      </w:r>
      <w:r w:rsidR="006B3012" w:rsidRPr="00BA270D">
        <w:rPr>
          <w:lang w:val="en-GB"/>
        </w:rPr>
        <w:t xml:space="preserve"> for dewatering of the waste </w:t>
      </w:r>
      <w:r w:rsidR="00204C77" w:rsidRPr="00BA270D">
        <w:rPr>
          <w:lang w:val="en-GB"/>
        </w:rPr>
        <w:t>drilling mud</w:t>
      </w:r>
      <w:r w:rsidR="006B3012" w:rsidRPr="00BA270D">
        <w:rPr>
          <w:lang w:val="en-GB"/>
        </w:rPr>
        <w:t xml:space="preserve"> (described </w:t>
      </w:r>
      <w:r w:rsidR="00204C77" w:rsidRPr="00BA270D">
        <w:rPr>
          <w:lang w:val="en-GB"/>
        </w:rPr>
        <w:t>in</w:t>
      </w:r>
      <w:r w:rsidR="006B3012" w:rsidRPr="00BA270D">
        <w:rPr>
          <w:lang w:val="en-GB"/>
        </w:rPr>
        <w:t xml:space="preserve"> the chapter </w:t>
      </w:r>
      <w:r w:rsidR="005162BF" w:rsidRPr="00BA270D">
        <w:rPr>
          <w:lang w:val="en-GB"/>
        </w:rPr>
        <w:t>4</w:t>
      </w:r>
      <w:r w:rsidR="00E45479">
        <w:rPr>
          <w:lang w:val="en-GB"/>
        </w:rPr>
        <w:t>.2</w:t>
      </w:r>
      <w:r w:rsidR="00A74168">
        <w:rPr>
          <w:lang w:val="en-GB"/>
        </w:rPr>
        <w:t>).</w:t>
      </w:r>
    </w:p>
    <w:p w:rsidR="00A4331C" w:rsidRPr="00BA270D" w:rsidRDefault="00DB0192" w:rsidP="00570F5F">
      <w:pPr>
        <w:pStyle w:val="222"/>
        <w:rPr>
          <w:lang w:val="en-GB"/>
        </w:rPr>
      </w:pPr>
      <w:proofErr w:type="spellStart"/>
      <w:r w:rsidRPr="00BA270D">
        <w:rPr>
          <w:lang w:val="en-GB"/>
        </w:rPr>
        <w:t>Workover</w:t>
      </w:r>
      <w:proofErr w:type="spellEnd"/>
      <w:r w:rsidR="00442B95" w:rsidRPr="00BA270D">
        <w:rPr>
          <w:lang w:val="en-GB"/>
        </w:rPr>
        <w:t xml:space="preserve"> </w:t>
      </w:r>
      <w:r w:rsidR="009E71F5" w:rsidRPr="00BA270D">
        <w:rPr>
          <w:lang w:val="en-GB"/>
        </w:rPr>
        <w:t>fluids</w:t>
      </w:r>
    </w:p>
    <w:p w:rsidR="00F23D2E" w:rsidRPr="00BA270D" w:rsidRDefault="009E71F5" w:rsidP="008E06A3">
      <w:pPr>
        <w:pStyle w:val="1"/>
        <w:rPr>
          <w:u w:val="single"/>
          <w:lang w:val="en-GB"/>
        </w:rPr>
      </w:pPr>
      <w:r w:rsidRPr="00BA270D">
        <w:rPr>
          <w:u w:val="single"/>
          <w:lang w:val="en-GB"/>
        </w:rPr>
        <w:t xml:space="preserve">Process of </w:t>
      </w:r>
      <w:r w:rsidR="00DB0192" w:rsidRPr="00BA270D">
        <w:rPr>
          <w:u w:val="single"/>
          <w:lang w:val="en-GB"/>
        </w:rPr>
        <w:t>generation</w:t>
      </w:r>
    </w:p>
    <w:p w:rsidR="00BE57AD" w:rsidRPr="00BA270D" w:rsidRDefault="00BE57AD" w:rsidP="008E06A3">
      <w:pPr>
        <w:pStyle w:val="1"/>
        <w:rPr>
          <w:lang w:val="en-GB"/>
        </w:rPr>
      </w:pPr>
      <w:r w:rsidRPr="00BA270D">
        <w:rPr>
          <w:lang w:val="en-GB"/>
        </w:rPr>
        <w:t xml:space="preserve">Basically there is two types of </w:t>
      </w:r>
      <w:proofErr w:type="spellStart"/>
      <w:r w:rsidRPr="00BA270D">
        <w:rPr>
          <w:lang w:val="en-GB"/>
        </w:rPr>
        <w:t>workover</w:t>
      </w:r>
      <w:proofErr w:type="spellEnd"/>
      <w:r w:rsidRPr="00BA270D">
        <w:rPr>
          <w:lang w:val="en-GB"/>
        </w:rPr>
        <w:t xml:space="preserve"> f</w:t>
      </w:r>
      <w:r w:rsidR="00A74168">
        <w:rPr>
          <w:lang w:val="en-GB"/>
        </w:rPr>
        <w:t xml:space="preserve">luids which occurs in NIS </w:t>
      </w:r>
      <w:proofErr w:type="spellStart"/>
      <w:r w:rsidR="00A74168">
        <w:rPr>
          <w:lang w:val="en-GB"/>
        </w:rPr>
        <w:t>j.s.c</w:t>
      </w:r>
      <w:proofErr w:type="spellEnd"/>
      <w:r w:rsidRPr="00BA270D">
        <w:rPr>
          <w:lang w:val="en-GB"/>
        </w:rPr>
        <w:t xml:space="preserve">: technical (salt) water (about 90% of all </w:t>
      </w:r>
      <w:proofErr w:type="spellStart"/>
      <w:r w:rsidRPr="00BA270D">
        <w:rPr>
          <w:lang w:val="en-GB"/>
        </w:rPr>
        <w:t>workover</w:t>
      </w:r>
      <w:proofErr w:type="spellEnd"/>
      <w:r w:rsidRPr="00BA270D">
        <w:rPr>
          <w:lang w:val="en-GB"/>
        </w:rPr>
        <w:t xml:space="preserve"> fluids ge</w:t>
      </w:r>
      <w:r w:rsidR="00414072">
        <w:rPr>
          <w:lang w:val="en-GB"/>
        </w:rPr>
        <w:t>nerated in NIS</w:t>
      </w:r>
      <w:r w:rsidR="00A74168">
        <w:rPr>
          <w:lang w:val="en-GB"/>
        </w:rPr>
        <w:t>) and salt</w:t>
      </w:r>
      <w:r w:rsidRPr="00BA270D">
        <w:rPr>
          <w:lang w:val="en-GB"/>
        </w:rPr>
        <w:t xml:space="preserve"> solution</w:t>
      </w:r>
      <w:r w:rsidR="00414072">
        <w:rPr>
          <w:lang w:val="en-GB"/>
        </w:rPr>
        <w:t>s</w:t>
      </w:r>
      <w:r w:rsidRPr="00BA270D">
        <w:rPr>
          <w:lang w:val="en-GB"/>
        </w:rPr>
        <w:t xml:space="preserve"> (the most commonly used inor</w:t>
      </w:r>
      <w:r w:rsidR="00414072">
        <w:rPr>
          <w:lang w:val="en-GB"/>
        </w:rPr>
        <w:t xml:space="preserve">ganic salts as </w:t>
      </w:r>
      <w:proofErr w:type="spellStart"/>
      <w:r w:rsidR="00414072">
        <w:rPr>
          <w:lang w:val="en-GB"/>
        </w:rPr>
        <w:t>NaCl</w:t>
      </w:r>
      <w:proofErr w:type="spellEnd"/>
      <w:r w:rsidR="00414072">
        <w:rPr>
          <w:lang w:val="en-GB"/>
        </w:rPr>
        <w:t xml:space="preserve">, ZnBr2 </w:t>
      </w:r>
      <w:proofErr w:type="spellStart"/>
      <w:r w:rsidR="00414072">
        <w:rPr>
          <w:lang w:val="en-GB"/>
        </w:rPr>
        <w:t>KCl</w:t>
      </w:r>
      <w:proofErr w:type="spellEnd"/>
      <w:r w:rsidR="00414072">
        <w:rPr>
          <w:lang w:val="en-GB"/>
        </w:rPr>
        <w:t xml:space="preserve">, </w:t>
      </w:r>
      <w:r w:rsidRPr="00BA270D">
        <w:rPr>
          <w:lang w:val="en-GB"/>
        </w:rPr>
        <w:t xml:space="preserve">CaCl2, </w:t>
      </w:r>
      <w:proofErr w:type="spellStart"/>
      <w:r w:rsidRPr="00BA270D">
        <w:rPr>
          <w:lang w:val="en-GB"/>
        </w:rPr>
        <w:t>NaBr</w:t>
      </w:r>
      <w:proofErr w:type="spellEnd"/>
      <w:r w:rsidRPr="00BA270D">
        <w:rPr>
          <w:lang w:val="en-GB"/>
        </w:rPr>
        <w:t>,</w:t>
      </w:r>
      <w:r w:rsidR="00414072">
        <w:rPr>
          <w:lang w:val="en-GB"/>
        </w:rPr>
        <w:t xml:space="preserve"> CaBr2</w:t>
      </w:r>
      <w:r w:rsidRPr="00BA270D">
        <w:rPr>
          <w:lang w:val="en-GB"/>
        </w:rPr>
        <w:t>), the residue co</w:t>
      </w:r>
      <w:r w:rsidR="00414072">
        <w:rPr>
          <w:lang w:val="en-GB"/>
        </w:rPr>
        <w:t>ncentration of less than 5% or remaining 10%</w:t>
      </w:r>
      <w:r w:rsidRPr="00BA270D">
        <w:rPr>
          <w:lang w:val="en-GB"/>
        </w:rPr>
        <w:t xml:space="preserve"> and reacted HCI wit</w:t>
      </w:r>
      <w:r w:rsidR="00A74168">
        <w:rPr>
          <w:lang w:val="en-GB"/>
        </w:rPr>
        <w:t>h dissolved impurities.</w:t>
      </w:r>
    </w:p>
    <w:p w:rsidR="009E71F5" w:rsidRPr="00BA270D" w:rsidRDefault="009E71F5" w:rsidP="008E06A3">
      <w:pPr>
        <w:pStyle w:val="1"/>
        <w:rPr>
          <w:u w:val="single"/>
          <w:lang w:val="en-GB"/>
        </w:rPr>
      </w:pPr>
      <w:r w:rsidRPr="00BA270D">
        <w:rPr>
          <w:u w:val="single"/>
          <w:lang w:val="en-GB"/>
        </w:rPr>
        <w:t>The Report o</w:t>
      </w:r>
      <w:r w:rsidR="00A4331C" w:rsidRPr="00BA270D">
        <w:rPr>
          <w:u w:val="single"/>
          <w:lang w:val="en-GB"/>
        </w:rPr>
        <w:t>f</w:t>
      </w:r>
      <w:r w:rsidRPr="00BA270D">
        <w:rPr>
          <w:u w:val="single"/>
          <w:lang w:val="en-GB"/>
        </w:rPr>
        <w:t xml:space="preserve"> waste examination</w:t>
      </w:r>
    </w:p>
    <w:p w:rsidR="00A4331C" w:rsidRPr="00BA270D" w:rsidRDefault="00A4331C" w:rsidP="008E06A3">
      <w:pPr>
        <w:pStyle w:val="1"/>
        <w:rPr>
          <w:lang w:val="en-GB"/>
        </w:rPr>
      </w:pPr>
      <w:r w:rsidRPr="00BA270D">
        <w:rPr>
          <w:lang w:val="en-GB"/>
        </w:rPr>
        <w:t>This kind of waste is treated</w:t>
      </w:r>
      <w:r w:rsidR="00F43EF0" w:rsidRPr="00BA270D">
        <w:rPr>
          <w:lang w:val="en-GB"/>
        </w:rPr>
        <w:t xml:space="preserve"> </w:t>
      </w:r>
      <w:r w:rsidR="00E5325E" w:rsidRPr="00BA270D">
        <w:rPr>
          <w:lang w:val="en-GB"/>
        </w:rPr>
        <w:t>and disposed</w:t>
      </w:r>
      <w:r w:rsidRPr="00BA270D">
        <w:rPr>
          <w:lang w:val="en-GB"/>
        </w:rPr>
        <w:t xml:space="preserve"> as mining waste (in accordance</w:t>
      </w:r>
      <w:r w:rsidR="00414072">
        <w:rPr>
          <w:lang w:val="en-GB"/>
        </w:rPr>
        <w:t xml:space="preserve"> with EU Directive 200</w:t>
      </w:r>
      <w:r w:rsidR="00761247">
        <w:rPr>
          <w:lang w:val="en-GB"/>
        </w:rPr>
        <w:t>0</w:t>
      </w:r>
      <w:r w:rsidR="00414072">
        <w:rPr>
          <w:lang w:val="en-GB"/>
        </w:rPr>
        <w:t>/532/EC).</w:t>
      </w:r>
    </w:p>
    <w:p w:rsidR="009E71F5" w:rsidRPr="00BA270D" w:rsidRDefault="009E71F5" w:rsidP="008E06A3">
      <w:pPr>
        <w:pStyle w:val="1"/>
        <w:rPr>
          <w:u w:val="single"/>
          <w:lang w:val="en-GB"/>
        </w:rPr>
      </w:pPr>
      <w:r w:rsidRPr="00BA270D">
        <w:rPr>
          <w:u w:val="single"/>
          <w:lang w:val="en-GB"/>
        </w:rPr>
        <w:t>Quantities generated annually</w:t>
      </w:r>
    </w:p>
    <w:p w:rsidR="00A4331C" w:rsidRPr="00BA270D" w:rsidRDefault="00A4331C" w:rsidP="008E06A3">
      <w:pPr>
        <w:pStyle w:val="1"/>
        <w:rPr>
          <w:lang w:val="en-GB"/>
        </w:rPr>
      </w:pPr>
      <w:proofErr w:type="gramStart"/>
      <w:r w:rsidRPr="00BA270D">
        <w:rPr>
          <w:lang w:val="en-GB"/>
        </w:rPr>
        <w:t>Between 4</w:t>
      </w:r>
      <w:r w:rsidR="00136110">
        <w:rPr>
          <w:lang w:val="en-GB"/>
        </w:rPr>
        <w:t>,</w:t>
      </w:r>
      <w:r w:rsidRPr="00BA270D">
        <w:rPr>
          <w:lang w:val="en-GB"/>
        </w:rPr>
        <w:t>000 and 7</w:t>
      </w:r>
      <w:r w:rsidR="00136110">
        <w:rPr>
          <w:lang w:val="en-GB"/>
        </w:rPr>
        <w:t>,</w:t>
      </w:r>
      <w:r w:rsidRPr="00BA270D">
        <w:rPr>
          <w:lang w:val="en-GB"/>
        </w:rPr>
        <w:t>000 tons</w:t>
      </w:r>
      <w:r w:rsidR="00E5325E" w:rsidRPr="00BA270D">
        <w:rPr>
          <w:lang w:val="en-GB"/>
        </w:rPr>
        <w:t xml:space="preserve"> per year</w:t>
      </w:r>
      <w:r w:rsidR="00136110">
        <w:rPr>
          <w:lang w:val="en-GB"/>
        </w:rPr>
        <w:t>.</w:t>
      </w:r>
      <w:proofErr w:type="gramEnd"/>
    </w:p>
    <w:p w:rsidR="00A4331C" w:rsidRPr="00BA270D" w:rsidRDefault="00A4331C" w:rsidP="008E06A3">
      <w:pPr>
        <w:pStyle w:val="1"/>
        <w:rPr>
          <w:u w:val="single"/>
          <w:lang w:val="en-GB"/>
        </w:rPr>
      </w:pPr>
      <w:r w:rsidRPr="00BA270D">
        <w:rPr>
          <w:u w:val="single"/>
          <w:lang w:val="en-GB"/>
        </w:rPr>
        <w:t>Current method of treatment / disposal</w:t>
      </w:r>
    </w:p>
    <w:p w:rsidR="00A4331C" w:rsidRPr="00BA270D" w:rsidRDefault="00A4331C" w:rsidP="008E06A3">
      <w:pPr>
        <w:pStyle w:val="1"/>
        <w:rPr>
          <w:lang w:val="en-GB"/>
        </w:rPr>
      </w:pPr>
      <w:r w:rsidRPr="00BA270D">
        <w:rPr>
          <w:lang w:val="en-GB"/>
        </w:rPr>
        <w:t xml:space="preserve">Currently </w:t>
      </w:r>
      <w:r w:rsidR="002B71A2" w:rsidRPr="00BA270D">
        <w:rPr>
          <w:lang w:val="en-GB"/>
        </w:rPr>
        <w:t>th</w:t>
      </w:r>
      <w:r w:rsidR="00A271A3" w:rsidRPr="00BA270D">
        <w:rPr>
          <w:lang w:val="en-GB"/>
        </w:rPr>
        <w:t>e</w:t>
      </w:r>
      <w:r w:rsidR="002B71A2" w:rsidRPr="00BA270D">
        <w:rPr>
          <w:lang w:val="en-GB"/>
        </w:rPr>
        <w:t>s</w:t>
      </w:r>
      <w:r w:rsidR="00A271A3" w:rsidRPr="00BA270D">
        <w:rPr>
          <w:lang w:val="en-GB"/>
        </w:rPr>
        <w:t>e</w:t>
      </w:r>
      <w:r w:rsidR="002B71A2" w:rsidRPr="00BA270D">
        <w:rPr>
          <w:lang w:val="en-GB"/>
        </w:rPr>
        <w:t xml:space="preserve"> fluids has been disposing at the landfill Novo </w:t>
      </w:r>
      <w:proofErr w:type="spellStart"/>
      <w:r w:rsidR="002B71A2" w:rsidRPr="00BA270D">
        <w:rPr>
          <w:lang w:val="en-GB"/>
        </w:rPr>
        <w:t>Miloševo</w:t>
      </w:r>
      <w:proofErr w:type="spellEnd"/>
      <w:r w:rsidR="002B71A2" w:rsidRPr="00BA270D">
        <w:rPr>
          <w:lang w:val="en-GB"/>
        </w:rPr>
        <w:t xml:space="preserve"> and given to the extern</w:t>
      </w:r>
      <w:r w:rsidR="00A271A3" w:rsidRPr="00BA270D">
        <w:rPr>
          <w:lang w:val="en-GB"/>
        </w:rPr>
        <w:t>al</w:t>
      </w:r>
      <w:r w:rsidR="002B71A2" w:rsidRPr="00BA270D">
        <w:rPr>
          <w:lang w:val="en-GB"/>
        </w:rPr>
        <w:t xml:space="preserve"> operators with the adequate treatment technology</w:t>
      </w:r>
      <w:r w:rsidR="00A271A3" w:rsidRPr="00BA270D">
        <w:rPr>
          <w:lang w:val="en-GB"/>
        </w:rPr>
        <w:t>.</w:t>
      </w:r>
    </w:p>
    <w:p w:rsidR="004F027A" w:rsidRDefault="002B71A2" w:rsidP="008E06A3">
      <w:pPr>
        <w:pStyle w:val="1"/>
        <w:rPr>
          <w:lang w:val="en-GB"/>
        </w:rPr>
      </w:pPr>
      <w:r w:rsidRPr="00BA270D">
        <w:rPr>
          <w:lang w:val="en-GB"/>
        </w:rPr>
        <w:t>*</w:t>
      </w:r>
      <w:r w:rsidR="00204C77" w:rsidRPr="00BA270D">
        <w:rPr>
          <w:lang w:val="en-GB"/>
        </w:rPr>
        <w:t>A</w:t>
      </w:r>
      <w:r w:rsidRPr="00BA270D">
        <w:rPr>
          <w:lang w:val="en-GB"/>
        </w:rPr>
        <w:t>fter</w:t>
      </w:r>
      <w:r w:rsidR="00F43EF0" w:rsidRPr="00BA270D">
        <w:rPr>
          <w:lang w:val="en-GB"/>
        </w:rPr>
        <w:t xml:space="preserve"> </w:t>
      </w:r>
      <w:r w:rsidR="00A271A3" w:rsidRPr="00BA270D">
        <w:rPr>
          <w:lang w:val="en-GB"/>
        </w:rPr>
        <w:t>signing</w:t>
      </w:r>
      <w:r w:rsidRPr="00BA270D">
        <w:rPr>
          <w:lang w:val="en-GB"/>
        </w:rPr>
        <w:t xml:space="preserve"> the contract with the selected </w:t>
      </w:r>
      <w:r w:rsidR="00A271A3" w:rsidRPr="00BA270D">
        <w:rPr>
          <w:lang w:val="en-GB"/>
        </w:rPr>
        <w:t xml:space="preserve">contractor </w:t>
      </w:r>
      <w:r w:rsidR="00414072">
        <w:rPr>
          <w:lang w:val="en-GB"/>
        </w:rPr>
        <w:t xml:space="preserve">NIS </w:t>
      </w:r>
      <w:r w:rsidR="00C374ED" w:rsidRPr="00BA270D">
        <w:rPr>
          <w:lang w:val="en-GB"/>
        </w:rPr>
        <w:t xml:space="preserve">will </w:t>
      </w:r>
      <w:r w:rsidR="00A271A3" w:rsidRPr="00BA270D">
        <w:rPr>
          <w:lang w:val="en-GB"/>
        </w:rPr>
        <w:t xml:space="preserve">submit </w:t>
      </w:r>
      <w:r w:rsidR="00C374ED" w:rsidRPr="00BA270D">
        <w:rPr>
          <w:lang w:val="en-GB"/>
        </w:rPr>
        <w:t xml:space="preserve">the </w:t>
      </w:r>
      <w:r w:rsidR="00A271A3" w:rsidRPr="00BA270D">
        <w:rPr>
          <w:lang w:val="en-GB"/>
        </w:rPr>
        <w:t xml:space="preserve">content </w:t>
      </w:r>
      <w:r w:rsidR="00361496" w:rsidRPr="00BA270D">
        <w:rPr>
          <w:lang w:val="en-GB"/>
        </w:rPr>
        <w:t>and quantities</w:t>
      </w:r>
      <w:r w:rsidR="00C374ED" w:rsidRPr="00BA270D">
        <w:rPr>
          <w:lang w:val="en-GB"/>
        </w:rPr>
        <w:t xml:space="preserve"> of </w:t>
      </w:r>
      <w:proofErr w:type="spellStart"/>
      <w:r w:rsidR="00C374ED" w:rsidRPr="00BA270D">
        <w:rPr>
          <w:lang w:val="en-GB"/>
        </w:rPr>
        <w:t>workover</w:t>
      </w:r>
      <w:proofErr w:type="spellEnd"/>
      <w:r w:rsidR="00C374ED" w:rsidRPr="00BA270D">
        <w:rPr>
          <w:lang w:val="en-GB"/>
        </w:rPr>
        <w:t xml:space="preserve"> fluids used in </w:t>
      </w:r>
      <w:proofErr w:type="gramStart"/>
      <w:r w:rsidR="00C374ED" w:rsidRPr="00BA270D">
        <w:rPr>
          <w:lang w:val="en-GB"/>
        </w:rPr>
        <w:t>NIS  (</w:t>
      </w:r>
      <w:proofErr w:type="gramEnd"/>
      <w:r w:rsidR="00C374ED" w:rsidRPr="00BA270D">
        <w:rPr>
          <w:lang w:val="en-GB"/>
        </w:rPr>
        <w:t>and chemical analysis of</w:t>
      </w:r>
      <w:r w:rsidR="00361496" w:rsidRPr="00BA270D">
        <w:rPr>
          <w:lang w:val="en-GB"/>
        </w:rPr>
        <w:t xml:space="preserve"> the waste fluids), based on the contractors</w:t>
      </w:r>
      <w:r w:rsidR="00470E7D" w:rsidRPr="00BA270D">
        <w:rPr>
          <w:lang w:val="en-GB"/>
        </w:rPr>
        <w:t xml:space="preserve"> demands</w:t>
      </w:r>
      <w:r w:rsidR="00A271A3" w:rsidRPr="00BA270D">
        <w:rPr>
          <w:lang w:val="en-GB"/>
        </w:rPr>
        <w:t>.</w:t>
      </w:r>
      <w:r w:rsidR="00C374ED" w:rsidRPr="00BA270D">
        <w:rPr>
          <w:lang w:val="en-GB"/>
        </w:rPr>
        <w:t xml:space="preserve"> </w:t>
      </w:r>
    </w:p>
    <w:p w:rsidR="00FC6446" w:rsidRPr="005F3008" w:rsidRDefault="00BC7E07" w:rsidP="00570F5F">
      <w:pPr>
        <w:pStyle w:val="11"/>
        <w:tabs>
          <w:tab w:val="clear" w:pos="630"/>
          <w:tab w:val="left" w:pos="720"/>
        </w:tabs>
      </w:pPr>
      <w:r w:rsidRPr="005F3008">
        <w:t>Waste generate</w:t>
      </w:r>
      <w:r w:rsidR="00442B95" w:rsidRPr="005F3008">
        <w:t>d</w:t>
      </w:r>
      <w:r w:rsidRPr="005F3008">
        <w:t xml:space="preserve"> during processing and manipulation of </w:t>
      </w:r>
      <w:r w:rsidR="00442B95" w:rsidRPr="005F3008">
        <w:t xml:space="preserve">oil </w:t>
      </w:r>
    </w:p>
    <w:p w:rsidR="00EA4EB1" w:rsidRPr="005F3008" w:rsidRDefault="005162BF" w:rsidP="00570F5F">
      <w:pPr>
        <w:pStyle w:val="222"/>
        <w:rPr>
          <w:lang w:val="en-GB"/>
        </w:rPr>
      </w:pPr>
      <w:r>
        <w:rPr>
          <w:lang w:val="en-GB"/>
        </w:rPr>
        <w:t>Oily sludge</w:t>
      </w:r>
      <w:r w:rsidR="00BC7E07" w:rsidRPr="005F3008">
        <w:rPr>
          <w:lang w:val="en-GB"/>
        </w:rPr>
        <w:t xml:space="preserve"> generated during regular </w:t>
      </w:r>
      <w:r w:rsidR="00136110">
        <w:rPr>
          <w:lang w:val="en-GB"/>
        </w:rPr>
        <w:t xml:space="preserve">cleaning and </w:t>
      </w:r>
      <w:r w:rsidR="00BC7E07" w:rsidRPr="005F3008">
        <w:rPr>
          <w:lang w:val="en-GB"/>
        </w:rPr>
        <w:t>maintenance of process equipment</w:t>
      </w:r>
    </w:p>
    <w:p w:rsidR="00BC7E07" w:rsidRPr="005F3008" w:rsidRDefault="00BC7E07" w:rsidP="00FC6446">
      <w:pPr>
        <w:pStyle w:val="1"/>
        <w:rPr>
          <w:u w:val="single"/>
          <w:lang w:val="en-GB"/>
        </w:rPr>
      </w:pPr>
      <w:r w:rsidRPr="005F3008">
        <w:rPr>
          <w:u w:val="single"/>
          <w:lang w:val="en-GB"/>
        </w:rPr>
        <w:t xml:space="preserve">Process of </w:t>
      </w:r>
      <w:r w:rsidR="00204C77" w:rsidRPr="005F3008">
        <w:rPr>
          <w:u w:val="single"/>
          <w:lang w:val="en-GB"/>
        </w:rPr>
        <w:t>generation</w:t>
      </w:r>
      <w:r w:rsidRPr="005F3008">
        <w:rPr>
          <w:u w:val="single"/>
          <w:lang w:val="en-GB"/>
        </w:rPr>
        <w:t>:</w:t>
      </w:r>
    </w:p>
    <w:p w:rsidR="00BC7E07" w:rsidRPr="005F3008" w:rsidRDefault="00BC7E07" w:rsidP="00FC6446">
      <w:pPr>
        <w:pStyle w:val="1"/>
        <w:rPr>
          <w:lang w:val="en-GB"/>
        </w:rPr>
      </w:pPr>
      <w:r w:rsidRPr="005F3008">
        <w:rPr>
          <w:lang w:val="en-GB"/>
        </w:rPr>
        <w:lastRenderedPageBreak/>
        <w:t xml:space="preserve">Sludge generated during regular </w:t>
      </w:r>
      <w:r w:rsidR="004F027A">
        <w:rPr>
          <w:lang w:val="en-GB"/>
        </w:rPr>
        <w:t xml:space="preserve">cleaning and </w:t>
      </w:r>
      <w:r w:rsidRPr="005F3008">
        <w:rPr>
          <w:lang w:val="en-GB"/>
        </w:rPr>
        <w:t>maintenance of process equipment (tank cleaning</w:t>
      </w:r>
      <w:r w:rsidR="004F027A">
        <w:rPr>
          <w:lang w:val="en-GB"/>
        </w:rPr>
        <w:t>, auto tanks, pipelines, etc</w:t>
      </w:r>
      <w:proofErr w:type="gramStart"/>
      <w:r w:rsidR="004F027A">
        <w:rPr>
          <w:lang w:val="en-GB"/>
        </w:rPr>
        <w:t>..)</w:t>
      </w:r>
      <w:proofErr w:type="gramEnd"/>
      <w:r w:rsidR="004F027A">
        <w:rPr>
          <w:lang w:val="en-GB"/>
        </w:rPr>
        <w:t>.</w:t>
      </w:r>
    </w:p>
    <w:p w:rsidR="00BC7E07" w:rsidRPr="005F3008" w:rsidRDefault="00442B95" w:rsidP="00FC6446">
      <w:pPr>
        <w:pStyle w:val="1"/>
        <w:rPr>
          <w:lang w:val="en-GB"/>
        </w:rPr>
      </w:pPr>
      <w:r w:rsidRPr="005F3008">
        <w:rPr>
          <w:lang w:val="en-GB"/>
        </w:rPr>
        <w:t xml:space="preserve">They have </w:t>
      </w:r>
      <w:r w:rsidR="00BC7E07" w:rsidRPr="005F3008">
        <w:rPr>
          <w:lang w:val="en-GB"/>
        </w:rPr>
        <w:t>high content of hydrocarbon</w:t>
      </w:r>
      <w:r w:rsidRPr="005F3008">
        <w:rPr>
          <w:lang w:val="en-GB"/>
        </w:rPr>
        <w:t>s</w:t>
      </w:r>
      <w:r w:rsidR="00BC7E07" w:rsidRPr="005F3008">
        <w:rPr>
          <w:lang w:val="en-GB"/>
        </w:rPr>
        <w:t xml:space="preserve"> (40-50%), sand,  other impurities (30-40%), and water which is added during the cleaning of the tank (10-20%), </w:t>
      </w:r>
      <w:r w:rsidR="00E93AB5" w:rsidRPr="005F3008">
        <w:rPr>
          <w:lang w:val="en-GB"/>
        </w:rPr>
        <w:t xml:space="preserve"> in order to enable </w:t>
      </w:r>
      <w:r w:rsidR="00BC7E07" w:rsidRPr="005F3008">
        <w:rPr>
          <w:lang w:val="en-GB"/>
        </w:rPr>
        <w:t xml:space="preserve"> the material  collect</w:t>
      </w:r>
      <w:r w:rsidR="00E93AB5" w:rsidRPr="005F3008">
        <w:rPr>
          <w:lang w:val="en-GB"/>
        </w:rPr>
        <w:t xml:space="preserve">ion </w:t>
      </w:r>
      <w:r w:rsidR="00BC7E07" w:rsidRPr="005F3008">
        <w:rPr>
          <w:lang w:val="en-GB"/>
        </w:rPr>
        <w:t xml:space="preserve"> (pump out).</w:t>
      </w:r>
    </w:p>
    <w:p w:rsidR="00822E67" w:rsidRPr="005F3008" w:rsidRDefault="00822E67" w:rsidP="00FC6446">
      <w:pPr>
        <w:pStyle w:val="1"/>
        <w:rPr>
          <w:u w:val="single"/>
          <w:lang w:val="en-GB"/>
        </w:rPr>
      </w:pPr>
      <w:r w:rsidRPr="005F3008">
        <w:rPr>
          <w:u w:val="single"/>
          <w:lang w:val="en-GB"/>
        </w:rPr>
        <w:t>Characterization of waste:</w:t>
      </w:r>
    </w:p>
    <w:p w:rsidR="00822E67" w:rsidRPr="00081965" w:rsidRDefault="00BA270D" w:rsidP="00FC6446">
      <w:pPr>
        <w:pStyle w:val="1"/>
        <w:rPr>
          <w:lang w:val="en-GB"/>
        </w:rPr>
      </w:pPr>
      <w:r>
        <w:rPr>
          <w:lang w:val="en-GB"/>
        </w:rPr>
        <w:t>Oily sludge</w:t>
      </w:r>
      <w:r w:rsidR="00822E67" w:rsidRPr="005F3008">
        <w:rPr>
          <w:lang w:val="en-GB"/>
        </w:rPr>
        <w:t xml:space="preserve"> are hazardous waste, </w:t>
      </w:r>
      <w:r w:rsidR="001B4A3A">
        <w:rPr>
          <w:lang w:val="en-GB"/>
        </w:rPr>
        <w:t>(</w:t>
      </w:r>
      <w:r w:rsidR="00822E67" w:rsidRPr="005F3008">
        <w:rPr>
          <w:lang w:val="en-GB"/>
        </w:rPr>
        <w:t>index number 05 01 06</w:t>
      </w:r>
      <w:r w:rsidR="001B4A3A">
        <w:rPr>
          <w:lang w:val="en-GB"/>
        </w:rPr>
        <w:t>*</w:t>
      </w:r>
      <w:r w:rsidR="00822E67" w:rsidRPr="005F3008">
        <w:rPr>
          <w:lang w:val="en-GB"/>
        </w:rPr>
        <w:t xml:space="preserve"> </w:t>
      </w:r>
      <w:r>
        <w:rPr>
          <w:lang w:val="en-GB"/>
        </w:rPr>
        <w:t>- oily sludge</w:t>
      </w:r>
      <w:r w:rsidR="00822E67" w:rsidRPr="005F3008">
        <w:rPr>
          <w:lang w:val="en-GB"/>
        </w:rPr>
        <w:t xml:space="preserve"> from maintenance operations of plants and equipment, </w:t>
      </w:r>
      <w:r w:rsidR="00761247" w:rsidRPr="00761247">
        <w:rPr>
          <w:lang w:val="en-GB"/>
        </w:rPr>
        <w:t xml:space="preserve">05 01 03* </w:t>
      </w:r>
      <w:r w:rsidR="001B4A3A">
        <w:rPr>
          <w:lang w:val="en-GB"/>
        </w:rPr>
        <w:t xml:space="preserve">- sludge from reservoirs cleaning, </w:t>
      </w:r>
      <w:r w:rsidR="00822E67" w:rsidRPr="005F3008">
        <w:rPr>
          <w:lang w:val="en-GB"/>
        </w:rPr>
        <w:t>16 0</w:t>
      </w:r>
      <w:r w:rsidR="001B4A3A">
        <w:rPr>
          <w:lang w:val="en-GB"/>
        </w:rPr>
        <w:t xml:space="preserve">7 08 * - wastes containing oil - </w:t>
      </w:r>
      <w:r w:rsidR="00822E67" w:rsidRPr="005F3008">
        <w:rPr>
          <w:lang w:val="en-GB"/>
        </w:rPr>
        <w:t>in accordance with Directive 200</w:t>
      </w:r>
      <w:r w:rsidR="00761247">
        <w:rPr>
          <w:lang w:val="en-GB"/>
        </w:rPr>
        <w:t>0</w:t>
      </w:r>
      <w:r w:rsidR="00822E67" w:rsidRPr="005F3008">
        <w:rPr>
          <w:lang w:val="en-GB"/>
        </w:rPr>
        <w:t>/532/EC) and must be treated (</w:t>
      </w:r>
      <w:r w:rsidR="00822E67" w:rsidRPr="00081965">
        <w:rPr>
          <w:lang w:val="en-GB"/>
        </w:rPr>
        <w:t>component</w:t>
      </w:r>
      <w:r w:rsidR="00136110" w:rsidRPr="00081965">
        <w:rPr>
          <w:lang w:val="en-GB"/>
        </w:rPr>
        <w:t>s</w:t>
      </w:r>
      <w:r w:rsidR="00822E67" w:rsidRPr="00081965">
        <w:rPr>
          <w:lang w:val="en-GB"/>
        </w:rPr>
        <w:t xml:space="preserve"> that makes this waste </w:t>
      </w:r>
      <w:r w:rsidR="004F027A" w:rsidRPr="00081965">
        <w:rPr>
          <w:lang w:val="en-GB"/>
        </w:rPr>
        <w:t>hazardous are hydrocarbons with content range</w:t>
      </w:r>
      <w:r w:rsidR="00822E67" w:rsidRPr="00081965">
        <w:rPr>
          <w:lang w:val="en-GB"/>
        </w:rPr>
        <w:t xml:space="preserve"> from 10 to 50%)</w:t>
      </w:r>
      <w:r w:rsidR="0027394B" w:rsidRPr="00081965">
        <w:rPr>
          <w:lang w:val="en-GB"/>
        </w:rPr>
        <w:t xml:space="preserve"> before disposing</w:t>
      </w:r>
      <w:r w:rsidR="00822E67" w:rsidRPr="00081965">
        <w:rPr>
          <w:lang w:val="en-GB"/>
        </w:rPr>
        <w:t>.</w:t>
      </w:r>
    </w:p>
    <w:p w:rsidR="00822E67" w:rsidRPr="00081965" w:rsidRDefault="00822E67" w:rsidP="00FC6446">
      <w:pPr>
        <w:pStyle w:val="1"/>
        <w:rPr>
          <w:u w:val="single"/>
          <w:lang w:val="en-GB"/>
        </w:rPr>
      </w:pPr>
      <w:r w:rsidRPr="00081965">
        <w:rPr>
          <w:u w:val="single"/>
          <w:lang w:val="en-GB"/>
        </w:rPr>
        <w:t>Quantities generated annually:</w:t>
      </w:r>
    </w:p>
    <w:p w:rsidR="00822E67" w:rsidRPr="00081965" w:rsidRDefault="00822E67" w:rsidP="008511EA">
      <w:pPr>
        <w:pStyle w:val="1"/>
        <w:rPr>
          <w:lang w:val="en-GB"/>
        </w:rPr>
      </w:pPr>
      <w:r w:rsidRPr="00081965">
        <w:rPr>
          <w:lang w:val="en-GB"/>
        </w:rPr>
        <w:t>On the level of Block Exploration and production annually is generate</w:t>
      </w:r>
      <w:r w:rsidR="00136110" w:rsidRPr="00081965">
        <w:rPr>
          <w:lang w:val="en-GB"/>
        </w:rPr>
        <w:t xml:space="preserve">d approximately 2,500 tons of oily </w:t>
      </w:r>
      <w:r w:rsidR="00BA270D" w:rsidRPr="00081965">
        <w:rPr>
          <w:lang w:val="en-GB"/>
        </w:rPr>
        <w:t>sludge</w:t>
      </w:r>
      <w:r w:rsidRPr="00081965">
        <w:rPr>
          <w:lang w:val="en-GB"/>
        </w:rPr>
        <w:t>.</w:t>
      </w:r>
    </w:p>
    <w:p w:rsidR="00EA4EB1" w:rsidRPr="00081965" w:rsidRDefault="00822E67" w:rsidP="00FC6446">
      <w:pPr>
        <w:pStyle w:val="1"/>
        <w:rPr>
          <w:u w:val="single"/>
          <w:lang w:val="en-GB"/>
        </w:rPr>
      </w:pPr>
      <w:r w:rsidRPr="00081965">
        <w:rPr>
          <w:u w:val="single"/>
          <w:lang w:val="en-GB"/>
        </w:rPr>
        <w:t>Current method of treatment / disposal</w:t>
      </w:r>
      <w:r w:rsidR="00162BCD" w:rsidRPr="00081965">
        <w:rPr>
          <w:u w:val="single"/>
          <w:lang w:val="en-GB"/>
        </w:rPr>
        <w:t>:</w:t>
      </w:r>
    </w:p>
    <w:p w:rsidR="00822E67" w:rsidRPr="00081965" w:rsidRDefault="00822E67" w:rsidP="008511EA">
      <w:pPr>
        <w:pStyle w:val="1"/>
        <w:rPr>
          <w:lang w:val="en-GB"/>
        </w:rPr>
      </w:pPr>
      <w:r w:rsidRPr="00081965">
        <w:rPr>
          <w:lang w:val="en-GB"/>
        </w:rPr>
        <w:t xml:space="preserve">Current practice is to treat </w:t>
      </w:r>
      <w:r w:rsidR="008511EA" w:rsidRPr="00081965">
        <w:rPr>
          <w:lang w:val="en-GB"/>
        </w:rPr>
        <w:t>this</w:t>
      </w:r>
      <w:r w:rsidRPr="00081965">
        <w:rPr>
          <w:lang w:val="en-GB"/>
        </w:rPr>
        <w:t xml:space="preserve"> sludg</w:t>
      </w:r>
      <w:r w:rsidR="00204C77" w:rsidRPr="00081965">
        <w:rPr>
          <w:lang w:val="en-GB"/>
        </w:rPr>
        <w:t>e</w:t>
      </w:r>
      <w:r w:rsidR="002A4A7E" w:rsidRPr="00081965">
        <w:rPr>
          <w:lang w:val="en-GB"/>
        </w:rPr>
        <w:t xml:space="preserve"> by</w:t>
      </w:r>
      <w:r w:rsidRPr="00081965">
        <w:rPr>
          <w:lang w:val="en-GB"/>
        </w:rPr>
        <w:t xml:space="preserve"> operators who h</w:t>
      </w:r>
      <w:r w:rsidR="002A4A7E" w:rsidRPr="00081965">
        <w:rPr>
          <w:lang w:val="en-GB"/>
        </w:rPr>
        <w:t xml:space="preserve">ave </w:t>
      </w:r>
      <w:r w:rsidRPr="00081965">
        <w:rPr>
          <w:lang w:val="en-GB"/>
        </w:rPr>
        <w:t xml:space="preserve">a license for the treatment of this type of waste </w:t>
      </w:r>
      <w:r w:rsidR="00204C77" w:rsidRPr="00081965">
        <w:rPr>
          <w:lang w:val="en-GB"/>
        </w:rPr>
        <w:t>by solidification</w:t>
      </w:r>
      <w:r w:rsidR="008511EA" w:rsidRPr="00081965">
        <w:rPr>
          <w:lang w:val="en-GB"/>
        </w:rPr>
        <w:t xml:space="preserve"> (</w:t>
      </w:r>
      <w:r w:rsidR="00F77D82" w:rsidRPr="00081965">
        <w:rPr>
          <w:lang w:val="en-GB"/>
        </w:rPr>
        <w:t xml:space="preserve">the waste is heated and separated </w:t>
      </w:r>
      <w:r w:rsidR="008511EA" w:rsidRPr="00081965">
        <w:rPr>
          <w:lang w:val="en-GB"/>
        </w:rPr>
        <w:t>first in order</w:t>
      </w:r>
      <w:r w:rsidR="00F77D82" w:rsidRPr="00081965">
        <w:rPr>
          <w:lang w:val="en-GB"/>
        </w:rPr>
        <w:t xml:space="preserve"> to recover the oil as much a</w:t>
      </w:r>
      <w:r w:rsidR="008511EA" w:rsidRPr="00081965">
        <w:rPr>
          <w:lang w:val="en-GB"/>
        </w:rPr>
        <w:t>s possible)</w:t>
      </w:r>
      <w:r w:rsidR="00204C77" w:rsidRPr="00081965">
        <w:rPr>
          <w:lang w:val="en-GB"/>
        </w:rPr>
        <w:t xml:space="preserve">, </w:t>
      </w:r>
      <w:r w:rsidRPr="00081965">
        <w:rPr>
          <w:lang w:val="en-GB"/>
        </w:rPr>
        <w:t>and dispos</w:t>
      </w:r>
      <w:r w:rsidR="002A4A7E" w:rsidRPr="00081965">
        <w:rPr>
          <w:lang w:val="en-GB"/>
        </w:rPr>
        <w:t>al</w:t>
      </w:r>
      <w:r w:rsidRPr="00081965">
        <w:rPr>
          <w:lang w:val="en-GB"/>
        </w:rPr>
        <w:t xml:space="preserve"> on landfills for non-hazardous waste.</w:t>
      </w:r>
    </w:p>
    <w:p w:rsidR="006930E1" w:rsidRPr="005F3008" w:rsidRDefault="002A4A7E" w:rsidP="008511EA">
      <w:pPr>
        <w:pStyle w:val="1"/>
        <w:rPr>
          <w:lang w:val="en-GB"/>
        </w:rPr>
      </w:pPr>
      <w:r w:rsidRPr="00081965">
        <w:rPr>
          <w:lang w:val="en-GB"/>
        </w:rPr>
        <w:t xml:space="preserve">Considering the fact </w:t>
      </w:r>
      <w:r w:rsidR="006930E1" w:rsidRPr="00081965">
        <w:rPr>
          <w:lang w:val="en-GB"/>
        </w:rPr>
        <w:t xml:space="preserve">that this solution is not in accordance with best available </w:t>
      </w:r>
      <w:r w:rsidR="006930E1" w:rsidRPr="005F3008">
        <w:rPr>
          <w:lang w:val="en-GB"/>
        </w:rPr>
        <w:t>techniques, several pilot projects are d</w:t>
      </w:r>
      <w:r w:rsidRPr="005F3008">
        <w:rPr>
          <w:lang w:val="en-GB"/>
        </w:rPr>
        <w:t>o</w:t>
      </w:r>
      <w:r w:rsidR="006930E1" w:rsidRPr="005F3008">
        <w:rPr>
          <w:lang w:val="en-GB"/>
        </w:rPr>
        <w:t xml:space="preserve">ne, and </w:t>
      </w:r>
      <w:r w:rsidRPr="005F3008">
        <w:rPr>
          <w:lang w:val="en-GB"/>
        </w:rPr>
        <w:t xml:space="preserve">some of them </w:t>
      </w:r>
      <w:r w:rsidR="006930E1" w:rsidRPr="005F3008">
        <w:rPr>
          <w:lang w:val="en-GB"/>
        </w:rPr>
        <w:t>are still under development, namely:</w:t>
      </w:r>
    </w:p>
    <w:p w:rsidR="006930E1" w:rsidRPr="005F3008" w:rsidRDefault="006930E1" w:rsidP="006930E1">
      <w:pPr>
        <w:pStyle w:val="1"/>
        <w:rPr>
          <w:i/>
          <w:lang w:val="en-GB"/>
        </w:rPr>
      </w:pPr>
      <w:r w:rsidRPr="005F3008">
        <w:rPr>
          <w:i/>
          <w:lang w:val="en-GB"/>
        </w:rPr>
        <w:t>a) Re</w:t>
      </w:r>
      <w:r w:rsidR="00FC5751" w:rsidRPr="005F3008">
        <w:rPr>
          <w:i/>
          <w:lang w:val="en-GB"/>
        </w:rPr>
        <w:t>cover</w:t>
      </w:r>
      <w:r w:rsidR="002A4A7E" w:rsidRPr="005F3008">
        <w:rPr>
          <w:i/>
          <w:lang w:val="en-GB"/>
        </w:rPr>
        <w:t>y of</w:t>
      </w:r>
      <w:r w:rsidR="00FC5751" w:rsidRPr="005F3008">
        <w:rPr>
          <w:i/>
          <w:lang w:val="en-GB"/>
        </w:rPr>
        <w:t xml:space="preserve"> </w:t>
      </w:r>
      <w:r w:rsidRPr="005F3008">
        <w:rPr>
          <w:i/>
          <w:lang w:val="en-GB"/>
        </w:rPr>
        <w:t>the oil in the process, after processing,</w:t>
      </w:r>
    </w:p>
    <w:p w:rsidR="006930E1" w:rsidRPr="005F3008" w:rsidRDefault="006930E1" w:rsidP="006930E1">
      <w:pPr>
        <w:pStyle w:val="1"/>
        <w:rPr>
          <w:lang w:val="en-GB"/>
        </w:rPr>
      </w:pPr>
      <w:r w:rsidRPr="005F3008">
        <w:rPr>
          <w:lang w:val="en-GB"/>
        </w:rPr>
        <w:t>Advantages: reduced waste, recovery of oil in the process;</w:t>
      </w:r>
    </w:p>
    <w:p w:rsidR="006930E1" w:rsidRPr="005F3008" w:rsidRDefault="006930E1" w:rsidP="006930E1">
      <w:pPr>
        <w:pStyle w:val="1"/>
        <w:rPr>
          <w:lang w:val="en-GB"/>
        </w:rPr>
      </w:pPr>
      <w:r w:rsidRPr="005F3008">
        <w:rPr>
          <w:lang w:val="en-GB"/>
        </w:rPr>
        <w:t xml:space="preserve">Risks: these materials contain high levels of sand and if </w:t>
      </w:r>
      <w:r w:rsidR="00FC5751" w:rsidRPr="005F3008">
        <w:rPr>
          <w:lang w:val="en-GB"/>
        </w:rPr>
        <w:t>the qualit</w:t>
      </w:r>
      <w:r w:rsidR="008E45AD" w:rsidRPr="005F3008">
        <w:rPr>
          <w:lang w:val="en-GB"/>
        </w:rPr>
        <w:t>y</w:t>
      </w:r>
      <w:r w:rsidR="00FC5751" w:rsidRPr="005F3008">
        <w:rPr>
          <w:lang w:val="en-GB"/>
        </w:rPr>
        <w:t xml:space="preserve"> of</w:t>
      </w:r>
      <w:r w:rsidRPr="005F3008">
        <w:rPr>
          <w:lang w:val="en-GB"/>
        </w:rPr>
        <w:t xml:space="preserve"> </w:t>
      </w:r>
      <w:r w:rsidR="008E45AD" w:rsidRPr="005F3008">
        <w:rPr>
          <w:lang w:val="en-GB"/>
        </w:rPr>
        <w:t xml:space="preserve">processed </w:t>
      </w:r>
      <w:r w:rsidR="00FC5751" w:rsidRPr="005F3008">
        <w:rPr>
          <w:lang w:val="en-GB"/>
        </w:rPr>
        <w:t>fluids is not sufficient</w:t>
      </w:r>
      <w:r w:rsidRPr="005F3008">
        <w:rPr>
          <w:lang w:val="en-GB"/>
        </w:rPr>
        <w:t>,</w:t>
      </w:r>
      <w:r w:rsidR="00FC5751" w:rsidRPr="005F3008">
        <w:rPr>
          <w:lang w:val="en-GB"/>
        </w:rPr>
        <w:t xml:space="preserve"> it</w:t>
      </w:r>
      <w:r w:rsidRPr="005F3008">
        <w:rPr>
          <w:lang w:val="en-GB"/>
        </w:rPr>
        <w:t xml:space="preserve"> can cause serious damage to process equipment (pumps)</w:t>
      </w:r>
    </w:p>
    <w:p w:rsidR="006930E1" w:rsidRPr="005F3008" w:rsidRDefault="006930E1" w:rsidP="006930E1">
      <w:pPr>
        <w:pStyle w:val="1"/>
        <w:rPr>
          <w:i/>
          <w:lang w:val="en-GB"/>
        </w:rPr>
      </w:pPr>
      <w:r w:rsidRPr="005F3008">
        <w:rPr>
          <w:i/>
          <w:lang w:val="en-GB"/>
        </w:rPr>
        <w:t>b) Co-incineration</w:t>
      </w:r>
      <w:r w:rsidR="008E45AD" w:rsidRPr="005F3008">
        <w:rPr>
          <w:i/>
          <w:lang w:val="en-GB"/>
        </w:rPr>
        <w:t xml:space="preserve"> in cement factory</w:t>
      </w:r>
    </w:p>
    <w:p w:rsidR="006930E1" w:rsidRPr="005F3008" w:rsidRDefault="006930E1" w:rsidP="006930E1">
      <w:pPr>
        <w:pStyle w:val="1"/>
        <w:rPr>
          <w:i/>
          <w:lang w:val="en-GB"/>
        </w:rPr>
      </w:pPr>
      <w:r w:rsidRPr="005F3008">
        <w:rPr>
          <w:lang w:val="en-GB"/>
        </w:rPr>
        <w:t>Advantages: calorific value of the waste (10-40 MJ / kg) is used for heating furnaces in cement factory.</w:t>
      </w:r>
    </w:p>
    <w:p w:rsidR="00BE57AD" w:rsidRDefault="006930E1" w:rsidP="006930E1">
      <w:pPr>
        <w:pStyle w:val="2"/>
        <w:numPr>
          <w:ilvl w:val="0"/>
          <w:numId w:val="0"/>
        </w:numPr>
        <w:jc w:val="both"/>
        <w:rPr>
          <w:rFonts w:eastAsiaTheme="minorHAnsi" w:cstheme="minorBidi"/>
          <w:b w:val="0"/>
          <w:lang w:val="en-GB"/>
        </w:rPr>
      </w:pPr>
      <w:r w:rsidRPr="005F3008">
        <w:rPr>
          <w:rFonts w:eastAsiaTheme="minorHAnsi" w:cstheme="minorBidi"/>
          <w:b w:val="0"/>
          <w:lang w:val="en-GB"/>
        </w:rPr>
        <w:t>Disadvantages: The mater</w:t>
      </w:r>
      <w:r w:rsidR="008C3B7A">
        <w:rPr>
          <w:rFonts w:eastAsiaTheme="minorHAnsi" w:cstheme="minorBidi"/>
          <w:b w:val="0"/>
          <w:lang w:val="en-GB"/>
        </w:rPr>
        <w:t xml:space="preserve">ials are often not </w:t>
      </w:r>
      <w:r w:rsidR="008511EA">
        <w:rPr>
          <w:rFonts w:eastAsiaTheme="minorHAnsi" w:cstheme="minorBidi"/>
          <w:b w:val="0"/>
          <w:lang w:val="en-GB"/>
        </w:rPr>
        <w:t>homogeneous;</w:t>
      </w:r>
      <w:r w:rsidR="008C3B7A">
        <w:rPr>
          <w:rFonts w:eastAsiaTheme="minorHAnsi" w:cstheme="minorBidi"/>
          <w:b w:val="0"/>
          <w:lang w:val="en-GB"/>
        </w:rPr>
        <w:t xml:space="preserve"> </w:t>
      </w:r>
      <w:r w:rsidRPr="005F3008">
        <w:rPr>
          <w:rFonts w:eastAsiaTheme="minorHAnsi" w:cstheme="minorBidi"/>
          <w:b w:val="0"/>
          <w:lang w:val="en-GB"/>
        </w:rPr>
        <w:t xml:space="preserve">in addition, water used to make the material </w:t>
      </w:r>
      <w:r w:rsidR="008E45AD" w:rsidRPr="005F3008">
        <w:rPr>
          <w:rFonts w:eastAsiaTheme="minorHAnsi" w:cstheme="minorBidi"/>
          <w:b w:val="0"/>
          <w:lang w:val="en-GB"/>
        </w:rPr>
        <w:t xml:space="preserve">pump </w:t>
      </w:r>
      <w:r w:rsidRPr="005F3008">
        <w:rPr>
          <w:rFonts w:eastAsiaTheme="minorHAnsi" w:cstheme="minorBidi"/>
          <w:b w:val="0"/>
          <w:lang w:val="en-GB"/>
        </w:rPr>
        <w:t>greatly reduces the calorific value of waste.</w:t>
      </w:r>
    </w:p>
    <w:p w:rsidR="00BE57AD" w:rsidRPr="00D756AA" w:rsidRDefault="00BE57AD" w:rsidP="00BE57AD">
      <w:pPr>
        <w:pStyle w:val="222"/>
        <w:rPr>
          <w:lang w:val="en-GB"/>
        </w:rPr>
      </w:pPr>
      <w:r w:rsidRPr="00D756AA">
        <w:rPr>
          <w:lang w:val="en-GB"/>
        </w:rPr>
        <w:t>Oily soil as a result of spills of crude oil</w:t>
      </w:r>
    </w:p>
    <w:p w:rsidR="007C7540" w:rsidRPr="005F3008" w:rsidRDefault="00162BCD" w:rsidP="00FC6446">
      <w:pPr>
        <w:pStyle w:val="1"/>
        <w:rPr>
          <w:u w:val="single"/>
          <w:lang w:val="en-GB"/>
        </w:rPr>
      </w:pPr>
      <w:r w:rsidRPr="005F3008">
        <w:rPr>
          <w:u w:val="single"/>
          <w:lang w:val="en-GB"/>
        </w:rPr>
        <w:t xml:space="preserve">Process of </w:t>
      </w:r>
      <w:r w:rsidR="00064701" w:rsidRPr="005F3008">
        <w:rPr>
          <w:u w:val="single"/>
          <w:lang w:val="en-GB"/>
        </w:rPr>
        <w:t>generati</w:t>
      </w:r>
      <w:r w:rsidR="008E45AD" w:rsidRPr="005F3008">
        <w:rPr>
          <w:u w:val="single"/>
          <w:lang w:val="en-GB"/>
        </w:rPr>
        <w:t>on</w:t>
      </w:r>
      <w:r w:rsidR="00A74026" w:rsidRPr="005F3008">
        <w:rPr>
          <w:u w:val="single"/>
          <w:lang w:val="en-GB"/>
        </w:rPr>
        <w:t xml:space="preserve">: </w:t>
      </w:r>
    </w:p>
    <w:p w:rsidR="00EE6E99" w:rsidRPr="005F3008" w:rsidRDefault="00204C77" w:rsidP="00EE6E99">
      <w:pPr>
        <w:pStyle w:val="1"/>
        <w:rPr>
          <w:lang w:val="en-GB"/>
        </w:rPr>
      </w:pPr>
      <w:r w:rsidRPr="005F3008">
        <w:rPr>
          <w:lang w:val="en-GB"/>
        </w:rPr>
        <w:t>Oily s</w:t>
      </w:r>
      <w:r w:rsidR="00EE6E99" w:rsidRPr="005F3008">
        <w:rPr>
          <w:lang w:val="en-GB"/>
        </w:rPr>
        <w:t xml:space="preserve">oil created by spills of </w:t>
      </w:r>
      <w:r w:rsidR="00B95129" w:rsidRPr="005F3008">
        <w:rPr>
          <w:lang w:val="en-GB"/>
        </w:rPr>
        <w:t>crude oil</w:t>
      </w:r>
      <w:r w:rsidR="00EE6E99" w:rsidRPr="005F3008">
        <w:rPr>
          <w:lang w:val="en-GB"/>
        </w:rPr>
        <w:t>;</w:t>
      </w:r>
    </w:p>
    <w:p w:rsidR="00EE6E99" w:rsidRPr="005F3008" w:rsidRDefault="001B4A3A" w:rsidP="00EE6E99">
      <w:pPr>
        <w:pStyle w:val="1"/>
        <w:rPr>
          <w:lang w:val="en-GB"/>
        </w:rPr>
      </w:pPr>
      <w:proofErr w:type="gramStart"/>
      <w:r>
        <w:rPr>
          <w:lang w:val="en-GB"/>
        </w:rPr>
        <w:t xml:space="preserve">Oily soil </w:t>
      </w:r>
      <w:r w:rsidR="00EE6E99" w:rsidRPr="005F3008">
        <w:rPr>
          <w:lang w:val="en-GB"/>
        </w:rPr>
        <w:t>(from &lt;1% to 30% of hyd</w:t>
      </w:r>
      <w:r w:rsidR="00D756AA">
        <w:rPr>
          <w:lang w:val="en-GB"/>
        </w:rPr>
        <w:t xml:space="preserve">rocarbons, </w:t>
      </w:r>
      <w:r w:rsidR="008511EA">
        <w:rPr>
          <w:lang w:val="en-GB"/>
        </w:rPr>
        <w:t>an average of 4-10%).</w:t>
      </w:r>
      <w:proofErr w:type="gramEnd"/>
    </w:p>
    <w:p w:rsidR="009A5632" w:rsidRPr="005F3008" w:rsidRDefault="00EE6E99" w:rsidP="00EE6E99">
      <w:pPr>
        <w:pStyle w:val="1"/>
        <w:rPr>
          <w:u w:val="single"/>
          <w:lang w:val="en-GB"/>
        </w:rPr>
      </w:pPr>
      <w:r w:rsidRPr="005F3008">
        <w:rPr>
          <w:u w:val="single"/>
          <w:lang w:val="en-GB"/>
        </w:rPr>
        <w:t>Characterization of waste</w:t>
      </w:r>
      <w:r w:rsidR="009A5632" w:rsidRPr="005F3008">
        <w:rPr>
          <w:u w:val="single"/>
          <w:lang w:val="en-GB"/>
        </w:rPr>
        <w:t>:</w:t>
      </w:r>
    </w:p>
    <w:p w:rsidR="004F027A" w:rsidRPr="001B4A3A" w:rsidRDefault="00EE6E99" w:rsidP="00FC6446">
      <w:pPr>
        <w:pStyle w:val="1"/>
        <w:rPr>
          <w:lang w:val="en-GB"/>
        </w:rPr>
      </w:pPr>
      <w:r w:rsidRPr="005F3008">
        <w:rPr>
          <w:lang w:val="en-GB"/>
        </w:rPr>
        <w:t>For this type of waste are usually assigned next index numbers</w:t>
      </w:r>
      <w:r w:rsidR="00B95129" w:rsidRPr="005F3008">
        <w:rPr>
          <w:lang w:val="en-GB"/>
        </w:rPr>
        <w:t>:</w:t>
      </w:r>
      <w:r w:rsidRPr="005F3008">
        <w:rPr>
          <w:lang w:val="en-GB"/>
        </w:rPr>
        <w:t xml:space="preserve"> 17 05 03 * - soil and stones containing dangerous substance</w:t>
      </w:r>
      <w:r w:rsidR="00B95129" w:rsidRPr="005F3008">
        <w:rPr>
          <w:lang w:val="en-GB"/>
        </w:rPr>
        <w:t>s</w:t>
      </w:r>
      <w:r w:rsidRPr="005F3008">
        <w:rPr>
          <w:lang w:val="en-GB"/>
        </w:rPr>
        <w:t xml:space="preserve">, or 17 05 04 - clay and stone other than those mentioned in 17 05 03 * (In accordance with </w:t>
      </w:r>
      <w:r w:rsidR="00B95129" w:rsidRPr="005F3008">
        <w:rPr>
          <w:lang w:val="en-GB"/>
        </w:rPr>
        <w:t>D</w:t>
      </w:r>
      <w:r w:rsidRPr="005F3008">
        <w:rPr>
          <w:lang w:val="en-GB"/>
        </w:rPr>
        <w:t>irective 200</w:t>
      </w:r>
      <w:r w:rsidR="00761247">
        <w:rPr>
          <w:lang w:val="en-GB"/>
        </w:rPr>
        <w:t>0</w:t>
      </w:r>
      <w:r w:rsidR="001B4A3A">
        <w:rPr>
          <w:lang w:val="en-GB"/>
        </w:rPr>
        <w:t>/532/EC).</w:t>
      </w:r>
    </w:p>
    <w:p w:rsidR="00EE6E99" w:rsidRPr="005F3008" w:rsidRDefault="00EE6E99" w:rsidP="00FC6446">
      <w:pPr>
        <w:pStyle w:val="1"/>
        <w:rPr>
          <w:u w:val="single"/>
          <w:lang w:val="en-GB"/>
        </w:rPr>
      </w:pPr>
      <w:r w:rsidRPr="005F3008">
        <w:rPr>
          <w:u w:val="single"/>
          <w:lang w:val="en-GB"/>
        </w:rPr>
        <w:t>Quantities generated annually:</w:t>
      </w:r>
    </w:p>
    <w:p w:rsidR="00EE6E99" w:rsidRPr="005F3008" w:rsidRDefault="00EE6E99" w:rsidP="00B13331">
      <w:pPr>
        <w:pStyle w:val="1"/>
        <w:rPr>
          <w:lang w:val="en-GB"/>
        </w:rPr>
      </w:pPr>
      <w:r w:rsidRPr="005F3008">
        <w:rPr>
          <w:lang w:val="en-GB"/>
        </w:rPr>
        <w:t xml:space="preserve">On the level of Block </w:t>
      </w:r>
      <w:r w:rsidR="00064701" w:rsidRPr="005F3008">
        <w:rPr>
          <w:lang w:val="en-GB"/>
        </w:rPr>
        <w:t xml:space="preserve">UPS </w:t>
      </w:r>
      <w:r w:rsidR="00803998" w:rsidRPr="005F3008">
        <w:rPr>
          <w:lang w:val="en-GB"/>
        </w:rPr>
        <w:t>it</w:t>
      </w:r>
      <w:r w:rsidRPr="005F3008">
        <w:rPr>
          <w:lang w:val="en-GB"/>
        </w:rPr>
        <w:t xml:space="preserve"> is generated </w:t>
      </w:r>
      <w:r w:rsidR="00204C77" w:rsidRPr="005F3008">
        <w:rPr>
          <w:lang w:val="en-GB"/>
        </w:rPr>
        <w:t>about 2</w:t>
      </w:r>
      <w:r w:rsidR="00D756AA">
        <w:rPr>
          <w:lang w:val="en-GB"/>
        </w:rPr>
        <w:t>,</w:t>
      </w:r>
      <w:r w:rsidR="00204C77" w:rsidRPr="005F3008">
        <w:rPr>
          <w:lang w:val="en-GB"/>
        </w:rPr>
        <w:t>00</w:t>
      </w:r>
      <w:r w:rsidR="006830E2">
        <w:rPr>
          <w:lang w:val="en-GB"/>
        </w:rPr>
        <w:t>0</w:t>
      </w:r>
      <w:r w:rsidRPr="005F3008">
        <w:rPr>
          <w:lang w:val="en-GB"/>
        </w:rPr>
        <w:t xml:space="preserve"> tons of </w:t>
      </w:r>
      <w:r w:rsidR="00204C77" w:rsidRPr="005F3008">
        <w:rPr>
          <w:lang w:val="en-GB"/>
        </w:rPr>
        <w:t>oily soil annually</w:t>
      </w:r>
      <w:r w:rsidRPr="005F3008">
        <w:rPr>
          <w:lang w:val="en-GB"/>
        </w:rPr>
        <w:t>.</w:t>
      </w:r>
    </w:p>
    <w:p w:rsidR="00B13331" w:rsidRPr="005F3008" w:rsidRDefault="00EE6E99" w:rsidP="00B13331">
      <w:pPr>
        <w:pStyle w:val="1"/>
        <w:rPr>
          <w:u w:val="single"/>
          <w:lang w:val="en-GB"/>
        </w:rPr>
      </w:pPr>
      <w:r w:rsidRPr="005F3008">
        <w:rPr>
          <w:u w:val="single"/>
          <w:lang w:val="en-GB"/>
        </w:rPr>
        <w:t>Current method of treatment / disposal</w:t>
      </w:r>
      <w:r w:rsidR="00B13331" w:rsidRPr="005F3008">
        <w:rPr>
          <w:u w:val="single"/>
          <w:lang w:val="en-GB"/>
        </w:rPr>
        <w:t xml:space="preserve">: </w:t>
      </w:r>
    </w:p>
    <w:p w:rsidR="00EE6E99" w:rsidRPr="005F3008" w:rsidRDefault="00803998" w:rsidP="00B13331">
      <w:pPr>
        <w:pStyle w:val="1"/>
        <w:rPr>
          <w:lang w:val="en-GB"/>
        </w:rPr>
      </w:pPr>
      <w:r w:rsidRPr="005F3008">
        <w:rPr>
          <w:lang w:val="en-GB"/>
        </w:rPr>
        <w:t>Contaminated s</w:t>
      </w:r>
      <w:r w:rsidR="00EE6E99" w:rsidRPr="005F3008">
        <w:rPr>
          <w:lang w:val="en-GB"/>
        </w:rPr>
        <w:t>oil is hand</w:t>
      </w:r>
      <w:r w:rsidRPr="005F3008">
        <w:rPr>
          <w:lang w:val="en-GB"/>
        </w:rPr>
        <w:t>ed</w:t>
      </w:r>
      <w:r w:rsidR="00EE6E99" w:rsidRPr="005F3008">
        <w:rPr>
          <w:lang w:val="en-GB"/>
        </w:rPr>
        <w:t xml:space="preserve"> over to operators that are licensed for the treatment (usually by solidification or bioremediation) and disposed on landfills for non-hazardous waste.</w:t>
      </w:r>
    </w:p>
    <w:p w:rsidR="00E70DAE" w:rsidRDefault="00EE6E99" w:rsidP="00EE6765">
      <w:pPr>
        <w:pStyle w:val="1"/>
        <w:rPr>
          <w:lang w:val="en-GB"/>
        </w:rPr>
      </w:pPr>
      <w:r w:rsidRPr="005F3008">
        <w:rPr>
          <w:lang w:val="en-GB"/>
        </w:rPr>
        <w:lastRenderedPageBreak/>
        <w:t>Considering</w:t>
      </w:r>
      <w:r w:rsidR="00803998" w:rsidRPr="005F3008">
        <w:rPr>
          <w:lang w:val="en-GB"/>
        </w:rPr>
        <w:t xml:space="preserve"> the fact</w:t>
      </w:r>
      <w:r w:rsidRPr="005F3008">
        <w:rPr>
          <w:lang w:val="en-GB"/>
        </w:rPr>
        <w:t xml:space="preserve"> that this type of treatment</w:t>
      </w:r>
      <w:r w:rsidR="00C57FAE">
        <w:rPr>
          <w:lang w:val="en-GB"/>
        </w:rPr>
        <w:t xml:space="preserve"> disposing of contaminated soil at the landfills </w:t>
      </w:r>
      <w:r w:rsidRPr="005F3008">
        <w:rPr>
          <w:lang w:val="en-GB"/>
        </w:rPr>
        <w:t xml:space="preserve"> is not in accordance with the BAT, </w:t>
      </w:r>
      <w:r w:rsidR="005E5071" w:rsidRPr="005F3008">
        <w:rPr>
          <w:lang w:val="en-GB"/>
        </w:rPr>
        <w:t xml:space="preserve">and that </w:t>
      </w:r>
      <w:r w:rsidRPr="005F3008">
        <w:rPr>
          <w:lang w:val="en-GB"/>
        </w:rPr>
        <w:t xml:space="preserve">in most cases, </w:t>
      </w:r>
      <w:r w:rsidR="005E5071" w:rsidRPr="005F3008">
        <w:rPr>
          <w:lang w:val="en-GB"/>
        </w:rPr>
        <w:t>it is a w</w:t>
      </w:r>
      <w:r w:rsidR="00803998" w:rsidRPr="005F3008">
        <w:rPr>
          <w:lang w:val="en-GB"/>
        </w:rPr>
        <w:t>o</w:t>
      </w:r>
      <w:r w:rsidR="005E5071" w:rsidRPr="005F3008">
        <w:rPr>
          <w:lang w:val="en-GB"/>
        </w:rPr>
        <w:t xml:space="preserve">rd about </w:t>
      </w:r>
      <w:r w:rsidRPr="005F3008">
        <w:rPr>
          <w:lang w:val="en-GB"/>
        </w:rPr>
        <w:t>agricultural soil</w:t>
      </w:r>
      <w:r w:rsidR="00AB0E28" w:rsidRPr="005F3008">
        <w:rPr>
          <w:lang w:val="en-GB"/>
        </w:rPr>
        <w:t xml:space="preserve"> (which have to be remediated and returned to the environment if it is possible)</w:t>
      </w:r>
      <w:r w:rsidRPr="005F3008">
        <w:rPr>
          <w:lang w:val="en-GB"/>
        </w:rPr>
        <w:t xml:space="preserve">, it is necessary to develop a pilot project that would </w:t>
      </w:r>
      <w:r w:rsidR="00CD10AD" w:rsidRPr="005F3008">
        <w:rPr>
          <w:lang w:val="en-GB"/>
        </w:rPr>
        <w:t xml:space="preserve">consider the possibility to treat this soil </w:t>
      </w:r>
      <w:r w:rsidR="00803998" w:rsidRPr="005F3008">
        <w:rPr>
          <w:lang w:val="en-GB"/>
        </w:rPr>
        <w:t xml:space="preserve">by </w:t>
      </w:r>
      <w:r w:rsidR="00CD10AD" w:rsidRPr="005F3008">
        <w:rPr>
          <w:lang w:val="en-GB"/>
        </w:rPr>
        <w:t>bioremediation to</w:t>
      </w:r>
      <w:r w:rsidRPr="005F3008">
        <w:rPr>
          <w:lang w:val="en-GB"/>
        </w:rPr>
        <w:t xml:space="preserve"> h</w:t>
      </w:r>
      <w:r w:rsidR="001B4A3A">
        <w:rPr>
          <w:lang w:val="en-GB"/>
        </w:rPr>
        <w:t>ydrocarbon content lower than 0.</w:t>
      </w:r>
      <w:r w:rsidRPr="005F3008">
        <w:rPr>
          <w:lang w:val="en-GB"/>
        </w:rPr>
        <w:t xml:space="preserve">5% </w:t>
      </w:r>
      <w:r w:rsidR="001B4A3A">
        <w:rPr>
          <w:lang w:val="en-GB"/>
        </w:rPr>
        <w:t xml:space="preserve">(even 0.2-0.3) </w:t>
      </w:r>
      <w:r w:rsidR="00CD10AD" w:rsidRPr="005F3008">
        <w:rPr>
          <w:lang w:val="en-GB"/>
        </w:rPr>
        <w:t xml:space="preserve">which is the limit </w:t>
      </w:r>
      <w:r w:rsidRPr="005F3008">
        <w:rPr>
          <w:lang w:val="en-GB"/>
        </w:rPr>
        <w:t xml:space="preserve">(remediation) </w:t>
      </w:r>
      <w:r w:rsidR="005E5071" w:rsidRPr="005F3008">
        <w:rPr>
          <w:lang w:val="en-GB"/>
        </w:rPr>
        <w:t xml:space="preserve">value </w:t>
      </w:r>
      <w:r w:rsidR="00CD10AD" w:rsidRPr="005F3008">
        <w:rPr>
          <w:lang w:val="en-GB"/>
        </w:rPr>
        <w:t>for</w:t>
      </w:r>
      <w:r w:rsidRPr="005F3008">
        <w:rPr>
          <w:lang w:val="en-GB"/>
        </w:rPr>
        <w:t xml:space="preserve"> </w:t>
      </w:r>
      <w:r w:rsidR="00CD10AD" w:rsidRPr="005F3008">
        <w:rPr>
          <w:lang w:val="en-GB"/>
        </w:rPr>
        <w:t>returning</w:t>
      </w:r>
      <w:r w:rsidRPr="005F3008">
        <w:rPr>
          <w:lang w:val="en-GB"/>
        </w:rPr>
        <w:t xml:space="preserve"> of </w:t>
      </w:r>
      <w:r w:rsidR="00CD10AD" w:rsidRPr="005F3008">
        <w:rPr>
          <w:lang w:val="en-GB"/>
        </w:rPr>
        <w:t xml:space="preserve">soil </w:t>
      </w:r>
      <w:r w:rsidR="00E70DAE" w:rsidRPr="005F3008">
        <w:rPr>
          <w:lang w:val="en-GB"/>
        </w:rPr>
        <w:t>in the environment.</w:t>
      </w:r>
    </w:p>
    <w:p w:rsidR="000A6253" w:rsidRPr="00BA270D" w:rsidRDefault="000A6253" w:rsidP="00570F5F">
      <w:pPr>
        <w:pStyle w:val="11"/>
      </w:pPr>
      <w:r w:rsidRPr="00BA270D">
        <w:t>Historical waste</w:t>
      </w:r>
      <w:r w:rsidR="001A01F7" w:rsidRPr="00BA270D">
        <w:t xml:space="preserve"> </w:t>
      </w:r>
    </w:p>
    <w:p w:rsidR="00175DD1" w:rsidRPr="00BA270D" w:rsidRDefault="009317B4" w:rsidP="001A0B81">
      <w:pPr>
        <w:pStyle w:val="1"/>
        <w:rPr>
          <w:u w:val="single"/>
          <w:lang w:val="en-GB"/>
        </w:rPr>
      </w:pPr>
      <w:r>
        <w:rPr>
          <w:u w:val="single"/>
          <w:lang w:val="en-GB"/>
        </w:rPr>
        <w:t>Process of generation:</w:t>
      </w:r>
    </w:p>
    <w:p w:rsidR="00031E7A" w:rsidRPr="00BA270D" w:rsidRDefault="001A0B81" w:rsidP="001A0B81">
      <w:pPr>
        <w:pStyle w:val="1"/>
        <w:rPr>
          <w:lang w:val="en-GB"/>
        </w:rPr>
      </w:pPr>
      <w:r w:rsidRPr="00BA270D">
        <w:rPr>
          <w:lang w:val="en-GB"/>
        </w:rPr>
        <w:t xml:space="preserve">Within the NIS </w:t>
      </w:r>
      <w:proofErr w:type="spellStart"/>
      <w:r w:rsidRPr="00BA270D">
        <w:rPr>
          <w:lang w:val="en-GB"/>
        </w:rPr>
        <w:t>j.s.c</w:t>
      </w:r>
      <w:proofErr w:type="spellEnd"/>
      <w:r w:rsidR="00175DD1" w:rsidRPr="00BA270D">
        <w:rPr>
          <w:lang w:val="en-GB"/>
        </w:rPr>
        <w:t xml:space="preserve">. there is a quantity of about </w:t>
      </w:r>
      <w:r w:rsidR="00716908" w:rsidRPr="00BA270D">
        <w:rPr>
          <w:lang w:val="en-GB"/>
        </w:rPr>
        <w:t>100</w:t>
      </w:r>
      <w:r w:rsidR="009317B4">
        <w:rPr>
          <w:lang w:val="en-GB"/>
        </w:rPr>
        <w:t>,</w:t>
      </w:r>
      <w:r w:rsidRPr="00BA270D">
        <w:rPr>
          <w:lang w:val="en-GB"/>
        </w:rPr>
        <w:t>000 tons of historical waste</w:t>
      </w:r>
      <w:r w:rsidR="00031E7A" w:rsidRPr="00BA270D">
        <w:rPr>
          <w:lang w:val="en-GB"/>
        </w:rPr>
        <w:t xml:space="preserve"> </w:t>
      </w:r>
      <w:r w:rsidRPr="00BA270D">
        <w:rPr>
          <w:lang w:val="en-GB"/>
        </w:rPr>
        <w:t xml:space="preserve">that is not properly disposed. </w:t>
      </w:r>
      <w:r w:rsidR="00031E7A" w:rsidRPr="00BA270D">
        <w:rPr>
          <w:lang w:val="en-GB"/>
        </w:rPr>
        <w:t>Content of historical waste is:</w:t>
      </w:r>
    </w:p>
    <w:p w:rsidR="00031E7A" w:rsidRPr="00BA270D" w:rsidRDefault="00175DD1" w:rsidP="00684C98">
      <w:pPr>
        <w:pStyle w:val="1"/>
        <w:numPr>
          <w:ilvl w:val="0"/>
          <w:numId w:val="14"/>
        </w:numPr>
        <w:rPr>
          <w:lang w:val="en-GB"/>
        </w:rPr>
      </w:pPr>
      <w:r w:rsidRPr="00BA270D">
        <w:rPr>
          <w:lang w:val="en-GB"/>
        </w:rPr>
        <w:t>6</w:t>
      </w:r>
      <w:r w:rsidR="001A0B81" w:rsidRPr="00BA270D">
        <w:rPr>
          <w:lang w:val="en-GB"/>
        </w:rPr>
        <w:t xml:space="preserve">0,000 tonnes of that quantity </w:t>
      </w:r>
      <w:r w:rsidRPr="00BA270D">
        <w:rPr>
          <w:lang w:val="en-GB"/>
        </w:rPr>
        <w:t>are</w:t>
      </w:r>
      <w:r w:rsidR="001A0B81" w:rsidRPr="00BA270D">
        <w:rPr>
          <w:lang w:val="en-GB"/>
        </w:rPr>
        <w:t xml:space="preserve"> oily drilling </w:t>
      </w:r>
      <w:r w:rsidR="00EF4B90" w:rsidRPr="00BA270D">
        <w:rPr>
          <w:lang w:val="en-GB"/>
        </w:rPr>
        <w:t>muds</w:t>
      </w:r>
      <w:r w:rsidR="00A27F5A" w:rsidRPr="00BA270D">
        <w:rPr>
          <w:lang w:val="en-GB"/>
        </w:rPr>
        <w:t xml:space="preserve"> (</w:t>
      </w:r>
      <w:r w:rsidR="00031E7A" w:rsidRPr="00BA270D">
        <w:rPr>
          <w:lang w:val="en-GB"/>
        </w:rPr>
        <w:t xml:space="preserve">characteristics </w:t>
      </w:r>
      <w:r w:rsidR="00A27F5A" w:rsidRPr="00BA270D">
        <w:rPr>
          <w:lang w:val="en-GB"/>
        </w:rPr>
        <w:t xml:space="preserve">described </w:t>
      </w:r>
      <w:r w:rsidR="00031E7A" w:rsidRPr="00BA270D">
        <w:rPr>
          <w:lang w:val="en-GB"/>
        </w:rPr>
        <w:t xml:space="preserve">in </w:t>
      </w:r>
      <w:r w:rsidR="00A27F5A" w:rsidRPr="00BA270D">
        <w:rPr>
          <w:lang w:val="en-GB"/>
        </w:rPr>
        <w:t xml:space="preserve">chapter </w:t>
      </w:r>
      <w:r w:rsidR="009317B4">
        <w:rPr>
          <w:lang w:val="en-GB"/>
        </w:rPr>
        <w:t>2.1.1.</w:t>
      </w:r>
      <w:r w:rsidR="00A27F5A" w:rsidRPr="00BA270D">
        <w:rPr>
          <w:lang w:val="en-GB"/>
        </w:rPr>
        <w:t>)</w:t>
      </w:r>
      <w:r w:rsidR="00031E7A" w:rsidRPr="00BA270D">
        <w:rPr>
          <w:lang w:val="en-GB"/>
        </w:rPr>
        <w:t>.</w:t>
      </w:r>
      <w:r w:rsidRPr="00BA270D">
        <w:rPr>
          <w:lang w:val="en-GB"/>
        </w:rPr>
        <w:t xml:space="preserve"> </w:t>
      </w:r>
    </w:p>
    <w:p w:rsidR="00204C77" w:rsidRPr="00BA270D" w:rsidRDefault="007E21C9" w:rsidP="00684C98">
      <w:pPr>
        <w:pStyle w:val="1"/>
        <w:numPr>
          <w:ilvl w:val="0"/>
          <w:numId w:val="14"/>
        </w:numPr>
        <w:rPr>
          <w:lang w:val="en-GB"/>
        </w:rPr>
      </w:pPr>
      <w:r>
        <w:rPr>
          <w:lang w:val="en-GB"/>
        </w:rPr>
        <w:t>15,</w:t>
      </w:r>
      <w:r w:rsidR="009317B4">
        <w:rPr>
          <w:lang w:val="en-GB"/>
        </w:rPr>
        <w:t>000 tons of oily mud</w:t>
      </w:r>
      <w:r w:rsidR="00A27F5A" w:rsidRPr="00BA270D">
        <w:rPr>
          <w:lang w:val="en-GB"/>
        </w:rPr>
        <w:t xml:space="preserve"> from process equipment maintaining (</w:t>
      </w:r>
      <w:r w:rsidR="00031E7A" w:rsidRPr="00BA270D">
        <w:rPr>
          <w:lang w:val="en-GB"/>
        </w:rPr>
        <w:t xml:space="preserve">characteristics </w:t>
      </w:r>
      <w:r w:rsidR="00A27F5A" w:rsidRPr="00BA270D">
        <w:rPr>
          <w:lang w:val="en-GB"/>
        </w:rPr>
        <w:t xml:space="preserve">described </w:t>
      </w:r>
      <w:r w:rsidR="00031E7A" w:rsidRPr="00BA270D">
        <w:rPr>
          <w:lang w:val="en-GB"/>
        </w:rPr>
        <w:t xml:space="preserve">in </w:t>
      </w:r>
      <w:r w:rsidR="00A27F5A" w:rsidRPr="00BA270D">
        <w:rPr>
          <w:lang w:val="en-GB"/>
        </w:rPr>
        <w:t>chapter 2.</w:t>
      </w:r>
      <w:r w:rsidR="006830E2" w:rsidRPr="00BA270D">
        <w:rPr>
          <w:lang w:val="en-GB"/>
        </w:rPr>
        <w:t>2.1.</w:t>
      </w:r>
      <w:r w:rsidR="001B4A3A">
        <w:rPr>
          <w:lang w:val="en-GB"/>
        </w:rPr>
        <w:t>)</w:t>
      </w:r>
      <w:r w:rsidR="00204C77" w:rsidRPr="00BA270D">
        <w:rPr>
          <w:lang w:val="en-GB"/>
        </w:rPr>
        <w:t>;</w:t>
      </w:r>
    </w:p>
    <w:p w:rsidR="0078665D" w:rsidRPr="00BA270D" w:rsidRDefault="007E21C9" w:rsidP="00684C98">
      <w:pPr>
        <w:pStyle w:val="1"/>
        <w:numPr>
          <w:ilvl w:val="0"/>
          <w:numId w:val="14"/>
        </w:numPr>
        <w:rPr>
          <w:lang w:val="en-GB"/>
        </w:rPr>
      </w:pPr>
      <w:r>
        <w:rPr>
          <w:lang w:val="en-GB"/>
        </w:rPr>
        <w:t>10,</w:t>
      </w:r>
      <w:r w:rsidR="0078665D" w:rsidRPr="00BA270D">
        <w:rPr>
          <w:lang w:val="en-GB"/>
        </w:rPr>
        <w:t>000 tons is contaminate</w:t>
      </w:r>
      <w:r w:rsidR="00204C77" w:rsidRPr="00BA270D">
        <w:rPr>
          <w:lang w:val="en-GB"/>
        </w:rPr>
        <w:t>d soil described in chapter 2.</w:t>
      </w:r>
      <w:r w:rsidR="006830E2" w:rsidRPr="00BA270D">
        <w:rPr>
          <w:lang w:val="en-GB"/>
        </w:rPr>
        <w:t>2.2</w:t>
      </w:r>
      <w:r w:rsidR="0078665D" w:rsidRPr="00BA270D">
        <w:rPr>
          <w:lang w:val="en-GB"/>
        </w:rPr>
        <w:t>;</w:t>
      </w:r>
    </w:p>
    <w:p w:rsidR="00175DD1" w:rsidRPr="00BA270D" w:rsidRDefault="007E21C9" w:rsidP="00684C98">
      <w:pPr>
        <w:pStyle w:val="1"/>
        <w:numPr>
          <w:ilvl w:val="0"/>
          <w:numId w:val="14"/>
        </w:numPr>
        <w:rPr>
          <w:lang w:val="en-GB"/>
        </w:rPr>
      </w:pPr>
      <w:r>
        <w:rPr>
          <w:lang w:val="en-GB"/>
        </w:rPr>
        <w:t>15,</w:t>
      </w:r>
      <w:r w:rsidR="00175DD1" w:rsidRPr="00BA270D">
        <w:rPr>
          <w:lang w:val="en-GB"/>
        </w:rPr>
        <w:t>000 tons of oil</w:t>
      </w:r>
      <w:r w:rsidR="00031E7A" w:rsidRPr="00BA270D">
        <w:rPr>
          <w:lang w:val="en-GB"/>
        </w:rPr>
        <w:t>y</w:t>
      </w:r>
      <w:r w:rsidR="00175DD1" w:rsidRPr="00BA270D">
        <w:rPr>
          <w:lang w:val="en-GB"/>
        </w:rPr>
        <w:t xml:space="preserve"> water</w:t>
      </w:r>
      <w:r w:rsidR="00A27F5A" w:rsidRPr="00BA270D">
        <w:rPr>
          <w:lang w:val="en-GB"/>
        </w:rPr>
        <w:t xml:space="preserve"> (mix of the waste drilling fluids </w:t>
      </w:r>
      <w:r w:rsidR="000A1619" w:rsidRPr="00BA270D">
        <w:rPr>
          <w:lang w:val="en-GB"/>
        </w:rPr>
        <w:t xml:space="preserve">described </w:t>
      </w:r>
      <w:r w:rsidR="00031E7A" w:rsidRPr="00BA270D">
        <w:rPr>
          <w:lang w:val="en-GB"/>
        </w:rPr>
        <w:t xml:space="preserve">in </w:t>
      </w:r>
      <w:r w:rsidR="000A1619" w:rsidRPr="00BA270D">
        <w:rPr>
          <w:lang w:val="en-GB"/>
        </w:rPr>
        <w:t xml:space="preserve">chapter </w:t>
      </w:r>
      <w:r w:rsidR="006830E2" w:rsidRPr="00BA270D">
        <w:rPr>
          <w:lang w:val="en-GB"/>
        </w:rPr>
        <w:t>2.1</w:t>
      </w:r>
      <w:r w:rsidR="000A1619" w:rsidRPr="00BA270D">
        <w:rPr>
          <w:lang w:val="en-GB"/>
        </w:rPr>
        <w:t xml:space="preserve">.1, </w:t>
      </w:r>
      <w:proofErr w:type="spellStart"/>
      <w:r w:rsidR="000A1619" w:rsidRPr="00BA270D">
        <w:rPr>
          <w:lang w:val="en-GB"/>
        </w:rPr>
        <w:t>workov</w:t>
      </w:r>
      <w:r w:rsidR="00A27F5A" w:rsidRPr="00BA270D">
        <w:rPr>
          <w:lang w:val="en-GB"/>
        </w:rPr>
        <w:t>er</w:t>
      </w:r>
      <w:proofErr w:type="spellEnd"/>
      <w:r w:rsidR="00A27F5A" w:rsidRPr="00BA270D">
        <w:rPr>
          <w:lang w:val="en-GB"/>
        </w:rPr>
        <w:t xml:space="preserve"> fluids described </w:t>
      </w:r>
      <w:proofErr w:type="gramStart"/>
      <w:r w:rsidR="00031E7A" w:rsidRPr="00BA270D">
        <w:rPr>
          <w:lang w:val="en-GB"/>
        </w:rPr>
        <w:t xml:space="preserve">in </w:t>
      </w:r>
      <w:r w:rsidR="00A27F5A" w:rsidRPr="00BA270D">
        <w:rPr>
          <w:lang w:val="en-GB"/>
        </w:rPr>
        <w:t xml:space="preserve"> chapter</w:t>
      </w:r>
      <w:proofErr w:type="gramEnd"/>
      <w:r w:rsidR="00A27F5A" w:rsidRPr="00BA270D">
        <w:rPr>
          <w:lang w:val="en-GB"/>
        </w:rPr>
        <w:t xml:space="preserve"> </w:t>
      </w:r>
      <w:r w:rsidR="006830E2" w:rsidRPr="00BA270D">
        <w:rPr>
          <w:lang w:val="en-GB"/>
        </w:rPr>
        <w:t>2.1</w:t>
      </w:r>
      <w:r w:rsidR="00A27F5A" w:rsidRPr="00BA270D">
        <w:rPr>
          <w:lang w:val="en-GB"/>
        </w:rPr>
        <w:t xml:space="preserve">.2 and </w:t>
      </w:r>
      <w:r w:rsidR="00A969D4" w:rsidRPr="00BA270D">
        <w:rPr>
          <w:lang w:val="en-GB"/>
        </w:rPr>
        <w:t>atmospheric</w:t>
      </w:r>
      <w:r w:rsidR="00031E7A" w:rsidRPr="00BA270D">
        <w:rPr>
          <w:lang w:val="en-GB"/>
        </w:rPr>
        <w:t xml:space="preserve"> water</w:t>
      </w:r>
      <w:r w:rsidR="00A969D4" w:rsidRPr="00BA270D">
        <w:rPr>
          <w:lang w:val="en-GB"/>
        </w:rPr>
        <w:t>)</w:t>
      </w:r>
      <w:r>
        <w:rPr>
          <w:lang w:val="en-GB"/>
        </w:rPr>
        <w:t>.</w:t>
      </w:r>
      <w:r w:rsidR="00175DD1" w:rsidRPr="00BA270D">
        <w:rPr>
          <w:lang w:val="en-GB"/>
        </w:rPr>
        <w:t xml:space="preserve"> </w:t>
      </w:r>
    </w:p>
    <w:p w:rsidR="000A1619" w:rsidRPr="00BA270D" w:rsidRDefault="000A1619" w:rsidP="000A1619">
      <w:pPr>
        <w:pStyle w:val="1"/>
        <w:rPr>
          <w:lang w:val="en-GB"/>
        </w:rPr>
      </w:pPr>
      <w:r w:rsidRPr="00BA270D">
        <w:rPr>
          <w:lang w:val="en-GB"/>
        </w:rPr>
        <w:t xml:space="preserve">Historical </w:t>
      </w:r>
      <w:proofErr w:type="gramStart"/>
      <w:r w:rsidR="00565C89" w:rsidRPr="00BA270D">
        <w:rPr>
          <w:lang w:val="en-GB"/>
        </w:rPr>
        <w:t>waste</w:t>
      </w:r>
      <w:r w:rsidRPr="00BA270D">
        <w:rPr>
          <w:lang w:val="en-GB"/>
        </w:rPr>
        <w:t>,</w:t>
      </w:r>
      <w:proofErr w:type="gramEnd"/>
      <w:r w:rsidRPr="00BA270D">
        <w:rPr>
          <w:lang w:val="en-GB"/>
        </w:rPr>
        <w:t xml:space="preserve"> </w:t>
      </w:r>
      <w:r w:rsidR="00204C77" w:rsidRPr="00BA270D">
        <w:rPr>
          <w:lang w:val="en-GB"/>
        </w:rPr>
        <w:t xml:space="preserve">is </w:t>
      </w:r>
      <w:r w:rsidRPr="00BA270D">
        <w:rPr>
          <w:lang w:val="en-GB"/>
        </w:rPr>
        <w:t xml:space="preserve">caused by NIS Upstream business activities, </w:t>
      </w:r>
      <w:r w:rsidR="005368ED" w:rsidRPr="00BA270D">
        <w:rPr>
          <w:lang w:val="en-GB"/>
        </w:rPr>
        <w:t>during the last 20 years and temporary disposed at the specially constructed mud pits</w:t>
      </w:r>
      <w:r w:rsidRPr="00BA270D">
        <w:rPr>
          <w:lang w:val="en-GB"/>
        </w:rPr>
        <w:t xml:space="preserve"> </w:t>
      </w:r>
      <w:r w:rsidR="005368ED" w:rsidRPr="00BA270D">
        <w:rPr>
          <w:lang w:val="en-GB"/>
        </w:rPr>
        <w:t>and sedimentation</w:t>
      </w:r>
      <w:r w:rsidR="0078665D" w:rsidRPr="00BA270D">
        <w:rPr>
          <w:lang w:val="en-GB"/>
        </w:rPr>
        <w:t xml:space="preserve"> lagoons</w:t>
      </w:r>
      <w:r w:rsidR="007E21C9">
        <w:rPr>
          <w:lang w:val="en-GB"/>
        </w:rPr>
        <w:t>.</w:t>
      </w:r>
    </w:p>
    <w:p w:rsidR="00F43B4A" w:rsidRPr="00BA270D" w:rsidRDefault="00631116" w:rsidP="00F43B4A">
      <w:pPr>
        <w:pStyle w:val="1"/>
        <w:rPr>
          <w:u w:val="single"/>
          <w:lang w:val="en-GB"/>
        </w:rPr>
      </w:pPr>
      <w:r w:rsidRPr="00BA270D">
        <w:rPr>
          <w:u w:val="single"/>
          <w:lang w:val="en-GB"/>
        </w:rPr>
        <w:t>Characterization</w:t>
      </w:r>
      <w:r w:rsidR="00F43B4A" w:rsidRPr="00BA270D">
        <w:rPr>
          <w:u w:val="single"/>
          <w:lang w:val="en-GB"/>
        </w:rPr>
        <w:t xml:space="preserve"> of waste</w:t>
      </w:r>
      <w:r w:rsidR="007E21C9">
        <w:rPr>
          <w:u w:val="single"/>
          <w:lang w:val="en-GB"/>
        </w:rPr>
        <w:t>:</w:t>
      </w:r>
      <w:r w:rsidR="00F43B4A" w:rsidRPr="00BA270D">
        <w:rPr>
          <w:u w:val="single"/>
          <w:lang w:val="en-GB"/>
        </w:rPr>
        <w:t xml:space="preserve"> </w:t>
      </w:r>
    </w:p>
    <w:p w:rsidR="000A1619" w:rsidRPr="005F3008" w:rsidRDefault="000A1619" w:rsidP="00F43B4A">
      <w:pPr>
        <w:pStyle w:val="1"/>
        <w:rPr>
          <w:lang w:val="en-GB"/>
        </w:rPr>
      </w:pPr>
      <w:proofErr w:type="gramStart"/>
      <w:r w:rsidRPr="005F3008">
        <w:rPr>
          <w:lang w:val="en-GB"/>
        </w:rPr>
        <w:t xml:space="preserve">Described </w:t>
      </w:r>
      <w:r w:rsidR="0078665D" w:rsidRPr="005F3008">
        <w:rPr>
          <w:lang w:val="en-GB"/>
        </w:rPr>
        <w:t>in</w:t>
      </w:r>
      <w:r w:rsidRPr="005F3008">
        <w:rPr>
          <w:lang w:val="en-GB"/>
        </w:rPr>
        <w:t xml:space="preserve"> previous chapters</w:t>
      </w:r>
      <w:r w:rsidR="007E21C9">
        <w:rPr>
          <w:lang w:val="en-GB"/>
        </w:rPr>
        <w:t xml:space="preserve"> (above mentioned).</w:t>
      </w:r>
      <w:proofErr w:type="gramEnd"/>
    </w:p>
    <w:p w:rsidR="00F17373" w:rsidRPr="005F3008" w:rsidRDefault="00F17373" w:rsidP="00F17373">
      <w:pPr>
        <w:pStyle w:val="1"/>
        <w:rPr>
          <w:u w:val="single"/>
          <w:lang w:val="en-GB"/>
        </w:rPr>
      </w:pPr>
      <w:r w:rsidRPr="005F3008">
        <w:rPr>
          <w:u w:val="single"/>
          <w:lang w:val="en-GB"/>
        </w:rPr>
        <w:t>Current method of treatment / disposal:</w:t>
      </w:r>
    </w:p>
    <w:p w:rsidR="00F17373" w:rsidRPr="005F3008" w:rsidRDefault="000A1619" w:rsidP="00F17373">
      <w:pPr>
        <w:pStyle w:val="1"/>
        <w:rPr>
          <w:lang w:val="en-GB"/>
        </w:rPr>
      </w:pPr>
      <w:r w:rsidRPr="005F3008">
        <w:rPr>
          <w:lang w:val="en-GB"/>
        </w:rPr>
        <w:t xml:space="preserve">Current practice </w:t>
      </w:r>
      <w:r w:rsidR="00BE3AEE" w:rsidRPr="005F3008">
        <w:rPr>
          <w:lang w:val="en-GB"/>
        </w:rPr>
        <w:t>is to engage</w:t>
      </w:r>
      <w:r w:rsidRPr="005F3008">
        <w:rPr>
          <w:lang w:val="en-GB"/>
        </w:rPr>
        <w:t xml:space="preserve"> </w:t>
      </w:r>
      <w:r w:rsidR="00BE3AEE" w:rsidRPr="005F3008">
        <w:rPr>
          <w:lang w:val="en-GB"/>
        </w:rPr>
        <w:t xml:space="preserve">operators who have </w:t>
      </w:r>
      <w:r w:rsidRPr="005F3008">
        <w:rPr>
          <w:lang w:val="en-GB"/>
        </w:rPr>
        <w:t>a license for the treatment of th</w:t>
      </w:r>
      <w:r w:rsidR="00467606" w:rsidRPr="005F3008">
        <w:rPr>
          <w:lang w:val="en-GB"/>
        </w:rPr>
        <w:t>e</w:t>
      </w:r>
      <w:r w:rsidRPr="005F3008">
        <w:rPr>
          <w:lang w:val="en-GB"/>
        </w:rPr>
        <w:t>s</w:t>
      </w:r>
      <w:r w:rsidR="00467606" w:rsidRPr="005F3008">
        <w:rPr>
          <w:lang w:val="en-GB"/>
        </w:rPr>
        <w:t>e</w:t>
      </w:r>
      <w:r w:rsidRPr="005F3008">
        <w:rPr>
          <w:lang w:val="en-GB"/>
        </w:rPr>
        <w:t xml:space="preserve"> type</w:t>
      </w:r>
      <w:r w:rsidR="00BE3AEE" w:rsidRPr="005F3008">
        <w:rPr>
          <w:lang w:val="en-GB"/>
        </w:rPr>
        <w:t>s of waste. Treatment m</w:t>
      </w:r>
      <w:r w:rsidR="00A27F5A" w:rsidRPr="005F3008">
        <w:rPr>
          <w:lang w:val="en-GB"/>
        </w:rPr>
        <w:t xml:space="preserve">ethods </w:t>
      </w:r>
      <w:r w:rsidR="00BE3AEE" w:rsidRPr="005F3008">
        <w:rPr>
          <w:lang w:val="en-GB"/>
        </w:rPr>
        <w:t xml:space="preserve">are </w:t>
      </w:r>
      <w:r w:rsidR="00A27F5A" w:rsidRPr="005F3008">
        <w:rPr>
          <w:lang w:val="en-GB"/>
        </w:rPr>
        <w:t xml:space="preserve">described in </w:t>
      </w:r>
      <w:r w:rsidR="00BE3AEE" w:rsidRPr="005F3008">
        <w:rPr>
          <w:lang w:val="en-GB"/>
        </w:rPr>
        <w:t xml:space="preserve">previous </w:t>
      </w:r>
      <w:r w:rsidR="00A27F5A" w:rsidRPr="005F3008">
        <w:rPr>
          <w:lang w:val="en-GB"/>
        </w:rPr>
        <w:t>chapters,</w:t>
      </w:r>
      <w:r w:rsidR="00BE3AEE" w:rsidRPr="005F3008">
        <w:rPr>
          <w:lang w:val="en-GB"/>
        </w:rPr>
        <w:t xml:space="preserve"> depending </w:t>
      </w:r>
      <w:r w:rsidR="00467606" w:rsidRPr="005F3008">
        <w:rPr>
          <w:lang w:val="en-GB"/>
        </w:rPr>
        <w:t xml:space="preserve">on </w:t>
      </w:r>
      <w:r w:rsidR="00BE3AEE" w:rsidRPr="005F3008">
        <w:rPr>
          <w:lang w:val="en-GB"/>
        </w:rPr>
        <w:t xml:space="preserve">the </w:t>
      </w:r>
      <w:r w:rsidR="00A27F5A" w:rsidRPr="005F3008">
        <w:rPr>
          <w:lang w:val="en-GB"/>
        </w:rPr>
        <w:t>waste type</w:t>
      </w:r>
      <w:r w:rsidR="007E21C9">
        <w:rPr>
          <w:lang w:val="en-GB"/>
        </w:rPr>
        <w:t>.</w:t>
      </w:r>
    </w:p>
    <w:p w:rsidR="00F17373" w:rsidRPr="005F3008" w:rsidRDefault="00F17373" w:rsidP="00F17373">
      <w:pPr>
        <w:pStyle w:val="1"/>
        <w:rPr>
          <w:u w:val="single"/>
          <w:lang w:val="en-GB"/>
        </w:rPr>
      </w:pPr>
      <w:r w:rsidRPr="005F3008">
        <w:rPr>
          <w:u w:val="single"/>
          <w:lang w:val="en-GB"/>
        </w:rPr>
        <w:t>Quantities generated annually:</w:t>
      </w:r>
    </w:p>
    <w:p w:rsidR="00BE3AEE" w:rsidRDefault="00671351" w:rsidP="00F17373">
      <w:pPr>
        <w:pStyle w:val="1"/>
        <w:rPr>
          <w:lang w:val="en-GB"/>
        </w:rPr>
      </w:pPr>
      <w:r>
        <w:rPr>
          <w:lang w:val="en-GB"/>
        </w:rPr>
        <w:t xml:space="preserve">Yearly NIS </w:t>
      </w:r>
      <w:r w:rsidR="00BE3AEE" w:rsidRPr="005F3008">
        <w:rPr>
          <w:lang w:val="en-GB"/>
        </w:rPr>
        <w:t xml:space="preserve">treats </w:t>
      </w:r>
      <w:r w:rsidR="007E21C9">
        <w:rPr>
          <w:lang w:val="en-GB"/>
        </w:rPr>
        <w:t>about 20,</w:t>
      </w:r>
      <w:r w:rsidR="00BE3AEE" w:rsidRPr="005F3008">
        <w:rPr>
          <w:lang w:val="en-GB"/>
        </w:rPr>
        <w:t>000</w:t>
      </w:r>
      <w:r w:rsidR="00204C77" w:rsidRPr="005F3008">
        <w:rPr>
          <w:lang w:val="en-GB"/>
        </w:rPr>
        <w:t xml:space="preserve"> </w:t>
      </w:r>
      <w:r w:rsidR="007E21C9">
        <w:rPr>
          <w:lang w:val="en-GB"/>
        </w:rPr>
        <w:t>–</w:t>
      </w:r>
      <w:r w:rsidR="00204C77" w:rsidRPr="005F3008">
        <w:rPr>
          <w:lang w:val="en-GB"/>
        </w:rPr>
        <w:t xml:space="preserve"> </w:t>
      </w:r>
      <w:r w:rsidR="007E21C9">
        <w:rPr>
          <w:lang w:val="en-GB"/>
        </w:rPr>
        <w:t>30,</w:t>
      </w:r>
      <w:r w:rsidR="00BE3AEE" w:rsidRPr="005F3008">
        <w:rPr>
          <w:lang w:val="en-GB"/>
        </w:rPr>
        <w:t>000 tons of this waste and it is plan</w:t>
      </w:r>
      <w:r w:rsidR="00467606" w:rsidRPr="005F3008">
        <w:rPr>
          <w:lang w:val="en-GB"/>
        </w:rPr>
        <w:t>n</w:t>
      </w:r>
      <w:r w:rsidR="00BE3AEE" w:rsidRPr="005F3008">
        <w:rPr>
          <w:lang w:val="en-GB"/>
        </w:rPr>
        <w:t xml:space="preserve">ed </w:t>
      </w:r>
      <w:r w:rsidR="00467606" w:rsidRPr="005F3008">
        <w:rPr>
          <w:lang w:val="en-GB"/>
        </w:rPr>
        <w:t xml:space="preserve">to treat </w:t>
      </w:r>
      <w:r w:rsidR="00BE3AEE" w:rsidRPr="005F3008">
        <w:rPr>
          <w:lang w:val="en-GB"/>
        </w:rPr>
        <w:t>complete amount in the next few years</w:t>
      </w:r>
      <w:r w:rsidR="007E21C9">
        <w:rPr>
          <w:lang w:val="en-GB"/>
        </w:rPr>
        <w:t>.</w:t>
      </w:r>
    </w:p>
    <w:p w:rsidR="004F027A" w:rsidRPr="004F027A" w:rsidRDefault="004F027A" w:rsidP="004F027A">
      <w:pPr>
        <w:pStyle w:val="22"/>
        <w:rPr>
          <w:caps/>
        </w:rPr>
      </w:pPr>
      <w:r w:rsidRPr="004F027A">
        <w:rPr>
          <w:caps/>
        </w:rPr>
        <w:t>Formation water which is separated during the preparation of crude oil</w:t>
      </w:r>
    </w:p>
    <w:p w:rsidR="004F027A" w:rsidRPr="006830E2" w:rsidRDefault="004F027A" w:rsidP="004F027A">
      <w:pPr>
        <w:pStyle w:val="1"/>
        <w:rPr>
          <w:u w:val="single"/>
          <w:lang w:val="en-GB"/>
        </w:rPr>
      </w:pPr>
      <w:r w:rsidRPr="006830E2">
        <w:rPr>
          <w:u w:val="single"/>
          <w:lang w:val="en-GB"/>
        </w:rPr>
        <w:t>Process of generation:</w:t>
      </w:r>
    </w:p>
    <w:p w:rsidR="004F027A" w:rsidRPr="006830E2" w:rsidRDefault="004F027A" w:rsidP="004F027A">
      <w:pPr>
        <w:pStyle w:val="1"/>
        <w:rPr>
          <w:lang w:val="en-GB"/>
        </w:rPr>
      </w:pPr>
      <w:r w:rsidRPr="006830E2">
        <w:rPr>
          <w:lang w:val="en-GB"/>
        </w:rPr>
        <w:t>Water obtained during the production of crude oil. It is isolated by separation during the p</w:t>
      </w:r>
      <w:r w:rsidR="008B1115">
        <w:rPr>
          <w:lang w:val="en-GB"/>
        </w:rPr>
        <w:t>reparation process of crude oil</w:t>
      </w:r>
      <w:r w:rsidR="00C57FAE">
        <w:rPr>
          <w:lang w:val="en-GB"/>
        </w:rPr>
        <w:t>.</w:t>
      </w:r>
    </w:p>
    <w:p w:rsidR="004F027A" w:rsidRPr="006830E2" w:rsidRDefault="004F027A" w:rsidP="004F027A">
      <w:pPr>
        <w:pStyle w:val="1"/>
        <w:rPr>
          <w:u w:val="single"/>
          <w:lang w:val="en-GB"/>
        </w:rPr>
      </w:pPr>
      <w:r w:rsidRPr="006830E2">
        <w:rPr>
          <w:u w:val="single"/>
          <w:lang w:val="en-GB"/>
        </w:rPr>
        <w:t>Characterization of waste:</w:t>
      </w:r>
    </w:p>
    <w:p w:rsidR="004F027A" w:rsidRDefault="004F027A" w:rsidP="004F027A">
      <w:pPr>
        <w:pStyle w:val="1"/>
        <w:rPr>
          <w:lang w:val="en-GB"/>
        </w:rPr>
      </w:pPr>
      <w:r>
        <w:rPr>
          <w:lang w:val="en-GB"/>
        </w:rPr>
        <w:t>Formation water is not classified as waste</w:t>
      </w:r>
      <w:r w:rsidR="007203E5">
        <w:rPr>
          <w:lang w:val="en-GB"/>
        </w:rPr>
        <w:t xml:space="preserve"> (</w:t>
      </w:r>
      <w:r w:rsidR="00542FC9">
        <w:rPr>
          <w:lang w:val="en-GB"/>
        </w:rPr>
        <w:t xml:space="preserve">in </w:t>
      </w:r>
      <w:r w:rsidR="007203E5">
        <w:rPr>
          <w:lang w:val="en-GB"/>
        </w:rPr>
        <w:t>Serbian leg</w:t>
      </w:r>
      <w:r w:rsidR="00C57FAE">
        <w:rPr>
          <w:lang w:val="en-GB"/>
        </w:rPr>
        <w:t>is</w:t>
      </w:r>
      <w:r w:rsidR="007203E5">
        <w:rPr>
          <w:lang w:val="en-GB"/>
        </w:rPr>
        <w:t>l</w:t>
      </w:r>
      <w:r w:rsidR="00C57FAE">
        <w:rPr>
          <w:lang w:val="en-GB"/>
        </w:rPr>
        <w:t xml:space="preserve">ation </w:t>
      </w:r>
      <w:r w:rsidR="00542FC9">
        <w:rPr>
          <w:lang w:val="en-GB"/>
        </w:rPr>
        <w:t>this subject is not regulated jet).</w:t>
      </w:r>
      <w:r w:rsidR="00C57FAE">
        <w:rPr>
          <w:lang w:val="en-GB"/>
        </w:rPr>
        <w:t xml:space="preserve"> </w:t>
      </w:r>
      <w:r w:rsidR="0081737F">
        <w:rPr>
          <w:lang w:val="en-GB"/>
        </w:rPr>
        <w:t xml:space="preserve">The required quality of </w:t>
      </w:r>
      <w:r w:rsidR="0081737F" w:rsidRPr="0081737F">
        <w:rPr>
          <w:lang w:val="en-GB"/>
        </w:rPr>
        <w:t>water</w:t>
      </w:r>
      <w:r w:rsidR="0081737F">
        <w:rPr>
          <w:lang w:val="en-GB"/>
        </w:rPr>
        <w:t xml:space="preserve"> for injecting in oil wells is determined by th</w:t>
      </w:r>
      <w:r w:rsidR="00A40BF9">
        <w:rPr>
          <w:lang w:val="en-GB"/>
        </w:rPr>
        <w:t>e internal documents of NIS).</w:t>
      </w:r>
    </w:p>
    <w:p w:rsidR="004F027A" w:rsidRPr="00BA270D" w:rsidRDefault="004F027A" w:rsidP="004F027A">
      <w:pPr>
        <w:pStyle w:val="1"/>
        <w:rPr>
          <w:u w:val="single"/>
          <w:lang w:val="en-GB"/>
        </w:rPr>
      </w:pPr>
      <w:r w:rsidRPr="00BA270D">
        <w:rPr>
          <w:u w:val="single"/>
          <w:lang w:val="en-GB"/>
        </w:rPr>
        <w:t>Quantities generated annually:</w:t>
      </w:r>
    </w:p>
    <w:p w:rsidR="004F027A" w:rsidRPr="00BA270D" w:rsidRDefault="004F027A" w:rsidP="004F027A">
      <w:pPr>
        <w:pStyle w:val="1"/>
        <w:rPr>
          <w:lang w:val="en-GB"/>
        </w:rPr>
      </w:pPr>
      <w:r>
        <w:rPr>
          <w:lang w:val="en-GB"/>
        </w:rPr>
        <w:t>Block UPS</w:t>
      </w:r>
      <w:r w:rsidR="00542FC9">
        <w:rPr>
          <w:lang w:val="en-GB"/>
        </w:rPr>
        <w:t xml:space="preserve"> annually inject</w:t>
      </w:r>
      <w:r w:rsidRPr="00BA270D">
        <w:rPr>
          <w:lang w:val="en-GB"/>
        </w:rPr>
        <w:t xml:space="preserve"> approximately 5</w:t>
      </w:r>
      <w:proofErr w:type="gramStart"/>
      <w:r w:rsidRPr="00BA270D">
        <w:rPr>
          <w:lang w:val="en-GB"/>
        </w:rPr>
        <w:t>,4</w:t>
      </w:r>
      <w:proofErr w:type="gramEnd"/>
      <w:r w:rsidRPr="00BA270D">
        <w:rPr>
          <w:lang w:val="en-GB"/>
        </w:rPr>
        <w:t xml:space="preserve"> mil. </w:t>
      </w:r>
      <w:proofErr w:type="gramStart"/>
      <w:r w:rsidRPr="00BA270D">
        <w:rPr>
          <w:lang w:val="en-GB"/>
        </w:rPr>
        <w:t>m</w:t>
      </w:r>
      <w:r w:rsidRPr="009317B4">
        <w:rPr>
          <w:vertAlign w:val="superscript"/>
          <w:lang w:val="en-GB"/>
        </w:rPr>
        <w:t>3</w:t>
      </w:r>
      <w:proofErr w:type="gramEnd"/>
      <w:r w:rsidRPr="00BA270D">
        <w:rPr>
          <w:lang w:val="en-GB"/>
        </w:rPr>
        <w:t xml:space="preserve"> </w:t>
      </w:r>
      <w:r>
        <w:rPr>
          <w:lang w:val="en-GB"/>
        </w:rPr>
        <w:t xml:space="preserve">of </w:t>
      </w:r>
      <w:r w:rsidRPr="00BA270D">
        <w:rPr>
          <w:lang w:val="en-GB"/>
        </w:rPr>
        <w:t>formation water (</w:t>
      </w:r>
      <w:r>
        <w:rPr>
          <w:lang w:val="en-GB"/>
        </w:rPr>
        <w:t>in 2014).</w:t>
      </w:r>
    </w:p>
    <w:p w:rsidR="004F027A" w:rsidRPr="00BA270D" w:rsidRDefault="004F027A" w:rsidP="004F027A">
      <w:pPr>
        <w:pStyle w:val="1"/>
        <w:rPr>
          <w:u w:val="single"/>
          <w:lang w:val="en-GB"/>
        </w:rPr>
      </w:pPr>
      <w:r w:rsidRPr="00BA270D">
        <w:rPr>
          <w:u w:val="single"/>
          <w:lang w:val="en-GB"/>
        </w:rPr>
        <w:t>Current method of treatment / disposal:</w:t>
      </w:r>
    </w:p>
    <w:p w:rsidR="004F027A" w:rsidRDefault="004F027A" w:rsidP="00F17373">
      <w:pPr>
        <w:pStyle w:val="1"/>
        <w:rPr>
          <w:lang w:val="en-GB"/>
        </w:rPr>
      </w:pPr>
      <w:r w:rsidRPr="00BA270D">
        <w:rPr>
          <w:lang w:val="en-GB"/>
        </w:rPr>
        <w:lastRenderedPageBreak/>
        <w:t>It</w:t>
      </w:r>
      <w:r>
        <w:rPr>
          <w:lang w:val="en-GB"/>
        </w:rPr>
        <w:t xml:space="preserve"> is injected into the oil wells.</w:t>
      </w:r>
      <w:r w:rsidR="00D73337">
        <w:rPr>
          <w:lang w:val="en-GB"/>
        </w:rPr>
        <w:t xml:space="preserve"> </w:t>
      </w:r>
      <w:r w:rsidR="0081737F">
        <w:rPr>
          <w:lang w:val="en-GB"/>
        </w:rPr>
        <w:t xml:space="preserve">Every injecting well has a system for </w:t>
      </w:r>
      <w:r w:rsidR="008B1115">
        <w:rPr>
          <w:lang w:val="en-GB"/>
        </w:rPr>
        <w:t>pre</w:t>
      </w:r>
      <w:r w:rsidR="007203E5">
        <w:rPr>
          <w:lang w:val="en-GB"/>
        </w:rPr>
        <w:t>pa</w:t>
      </w:r>
      <w:r w:rsidR="008B1115">
        <w:rPr>
          <w:lang w:val="en-GB"/>
        </w:rPr>
        <w:t xml:space="preserve">ring, </w:t>
      </w:r>
      <w:r w:rsidR="0081737F" w:rsidRPr="00A40BF9">
        <w:rPr>
          <w:lang w:val="en-GB"/>
        </w:rPr>
        <w:t>monitoring</w:t>
      </w:r>
      <w:r w:rsidR="008B1115">
        <w:rPr>
          <w:lang w:val="en-GB"/>
        </w:rPr>
        <w:t xml:space="preserve"> </w:t>
      </w:r>
      <w:r w:rsidR="007203E5">
        <w:rPr>
          <w:lang w:val="en-GB"/>
        </w:rPr>
        <w:t>an</w:t>
      </w:r>
      <w:r w:rsidR="00542FC9">
        <w:rPr>
          <w:lang w:val="en-GB"/>
        </w:rPr>
        <w:t xml:space="preserve">d injecting </w:t>
      </w:r>
      <w:r w:rsidR="0081737F">
        <w:rPr>
          <w:lang w:val="en-GB"/>
        </w:rPr>
        <w:t>of water</w:t>
      </w:r>
      <w:r w:rsidR="00422B0F">
        <w:rPr>
          <w:lang w:val="en-GB"/>
        </w:rPr>
        <w:t xml:space="preserve">, and if the water quality not </w:t>
      </w:r>
      <w:r w:rsidR="00422B0F" w:rsidRPr="00422B0F">
        <w:rPr>
          <w:lang w:val="en-GB"/>
        </w:rPr>
        <w:t>satisfies</w:t>
      </w:r>
      <w:r w:rsidR="00422B0F">
        <w:rPr>
          <w:lang w:val="en-GB"/>
        </w:rPr>
        <w:t xml:space="preserve"> the re</w:t>
      </w:r>
      <w:r w:rsidR="00185B69">
        <w:rPr>
          <w:lang w:val="en-GB"/>
        </w:rPr>
        <w:t>quired parameters it returns for</w:t>
      </w:r>
      <w:r w:rsidR="00422B0F">
        <w:rPr>
          <w:lang w:val="en-GB"/>
        </w:rPr>
        <w:t xml:space="preserve"> additional tre</w:t>
      </w:r>
      <w:r w:rsidR="007203E5">
        <w:rPr>
          <w:lang w:val="en-GB"/>
        </w:rPr>
        <w:t>atme</w:t>
      </w:r>
      <w:r w:rsidR="00422B0F">
        <w:rPr>
          <w:lang w:val="en-GB"/>
        </w:rPr>
        <w:t>nt.</w:t>
      </w:r>
    </w:p>
    <w:p w:rsidR="00185B69" w:rsidRDefault="00185B69" w:rsidP="00F17373">
      <w:pPr>
        <w:pStyle w:val="1"/>
        <w:rPr>
          <w:lang w:val="en-GB"/>
        </w:rPr>
      </w:pPr>
    </w:p>
    <w:p w:rsidR="00C63114" w:rsidRPr="005F3008" w:rsidRDefault="005F0E30" w:rsidP="00570F5F">
      <w:pPr>
        <w:pStyle w:val="22"/>
        <w:tabs>
          <w:tab w:val="clear" w:pos="426"/>
          <w:tab w:val="left" w:pos="0"/>
          <w:tab w:val="left" w:pos="630"/>
        </w:tabs>
        <w:ind w:left="0" w:firstLine="0"/>
        <w:rPr>
          <w:lang w:val="en-GB"/>
        </w:rPr>
      </w:pPr>
      <w:r w:rsidRPr="005F3008">
        <w:rPr>
          <w:lang w:val="en-GB"/>
        </w:rPr>
        <w:t xml:space="preserve">EXISTING RESOURCES FOR WASTE DISPOSAL IN NIS </w:t>
      </w:r>
    </w:p>
    <w:p w:rsidR="005F0E30" w:rsidRPr="00020AD2" w:rsidRDefault="00020AD2" w:rsidP="00570F5F">
      <w:pPr>
        <w:pStyle w:val="11"/>
        <w:tabs>
          <w:tab w:val="left" w:pos="0"/>
        </w:tabs>
        <w:ind w:left="0" w:firstLine="0"/>
        <w:rPr>
          <w:smallCaps/>
        </w:rPr>
      </w:pPr>
      <w:r>
        <w:t xml:space="preserve">Landfill </w:t>
      </w:r>
      <w:r w:rsidR="005F0E30" w:rsidRPr="005F3008">
        <w:t xml:space="preserve"> </w:t>
      </w:r>
      <w:r>
        <w:t xml:space="preserve">for waste drilling mud disposal “Novo </w:t>
      </w:r>
      <w:proofErr w:type="spellStart"/>
      <w:r>
        <w:t>Miloševo</w:t>
      </w:r>
      <w:proofErr w:type="spellEnd"/>
      <w:r>
        <w:t>”</w:t>
      </w:r>
    </w:p>
    <w:p w:rsidR="005F0E30" w:rsidRPr="005F3008" w:rsidRDefault="009025EE" w:rsidP="00570F5F">
      <w:pPr>
        <w:pStyle w:val="222"/>
        <w:tabs>
          <w:tab w:val="clear" w:pos="426"/>
          <w:tab w:val="left" w:pos="0"/>
          <w:tab w:val="left" w:pos="630"/>
        </w:tabs>
        <w:ind w:left="0" w:firstLine="0"/>
        <w:rPr>
          <w:lang w:val="en-GB"/>
        </w:rPr>
      </w:pPr>
      <w:r>
        <w:rPr>
          <w:lang w:val="en-GB"/>
        </w:rPr>
        <w:t>The basic data</w:t>
      </w:r>
    </w:p>
    <w:p w:rsidR="005F0E30" w:rsidRPr="005F3008" w:rsidRDefault="005F0E30" w:rsidP="005F0E30">
      <w:pPr>
        <w:pStyle w:val="1"/>
        <w:rPr>
          <w:lang w:val="en-GB"/>
        </w:rPr>
      </w:pPr>
      <w:r w:rsidRPr="005F3008">
        <w:rPr>
          <w:lang w:val="en-GB"/>
        </w:rPr>
        <w:t xml:space="preserve">Location: Municipality Novi </w:t>
      </w:r>
      <w:proofErr w:type="spellStart"/>
      <w:r w:rsidRPr="005F3008">
        <w:rPr>
          <w:lang w:val="en-GB"/>
        </w:rPr>
        <w:t>Becej</w:t>
      </w:r>
      <w:proofErr w:type="spellEnd"/>
      <w:r w:rsidRPr="005F3008">
        <w:rPr>
          <w:lang w:val="en-GB"/>
        </w:rPr>
        <w:t xml:space="preserve"> area, 8 km away from Novo </w:t>
      </w:r>
      <w:proofErr w:type="spellStart"/>
      <w:r w:rsidRPr="005F3008">
        <w:rPr>
          <w:lang w:val="en-GB"/>
        </w:rPr>
        <w:t>Milosevo</w:t>
      </w:r>
      <w:proofErr w:type="spellEnd"/>
      <w:r w:rsidRPr="005F3008">
        <w:rPr>
          <w:lang w:val="en-GB"/>
        </w:rPr>
        <w:t>,</w:t>
      </w:r>
      <w:r w:rsidR="005F2D7F" w:rsidRPr="005F3008">
        <w:rPr>
          <w:lang w:val="en-GB"/>
        </w:rPr>
        <w:t xml:space="preserve"> </w:t>
      </w:r>
      <w:r w:rsidRPr="005F3008">
        <w:rPr>
          <w:lang w:val="en-GB"/>
        </w:rPr>
        <w:t xml:space="preserve">at the </w:t>
      </w:r>
      <w:r w:rsidR="00467606" w:rsidRPr="005F3008">
        <w:rPr>
          <w:lang w:val="en-GB"/>
        </w:rPr>
        <w:t>regional</w:t>
      </w:r>
      <w:r w:rsidRPr="005F3008">
        <w:rPr>
          <w:lang w:val="en-GB"/>
        </w:rPr>
        <w:t xml:space="preserve"> road </w:t>
      </w:r>
      <w:proofErr w:type="spellStart"/>
      <w:r w:rsidRPr="005F3008">
        <w:rPr>
          <w:lang w:val="en-GB"/>
        </w:rPr>
        <w:t>Basaid</w:t>
      </w:r>
      <w:proofErr w:type="spellEnd"/>
      <w:r w:rsidRPr="005F3008">
        <w:rPr>
          <w:lang w:val="en-GB"/>
        </w:rPr>
        <w:t xml:space="preserve"> - Novo </w:t>
      </w:r>
      <w:proofErr w:type="spellStart"/>
      <w:r w:rsidRPr="005F3008">
        <w:rPr>
          <w:lang w:val="en-GB"/>
        </w:rPr>
        <w:t>Milosevo</w:t>
      </w:r>
      <w:proofErr w:type="spellEnd"/>
      <w:r w:rsidRPr="005F3008">
        <w:rPr>
          <w:lang w:val="en-GB"/>
        </w:rPr>
        <w:t>;</w:t>
      </w:r>
    </w:p>
    <w:p w:rsidR="005F0E30" w:rsidRPr="005F3008" w:rsidRDefault="005F0E30" w:rsidP="005F0E30">
      <w:pPr>
        <w:pStyle w:val="1"/>
        <w:rPr>
          <w:lang w:val="en-GB"/>
        </w:rPr>
      </w:pPr>
      <w:r w:rsidRPr="005F3008">
        <w:rPr>
          <w:lang w:val="en-GB"/>
        </w:rPr>
        <w:t>Landfill capacity: 5 pools for drilling mud disposing have built (dimensions 110x40 and 4.25 m depth) with a volume of 15.400 m3 each, giving 77.000 m3 of total volume.</w:t>
      </w:r>
    </w:p>
    <w:p w:rsidR="005F0E30" w:rsidRPr="005F3008" w:rsidRDefault="00185B69" w:rsidP="005F0E30">
      <w:pPr>
        <w:pStyle w:val="1"/>
        <w:rPr>
          <w:lang w:val="en-GB"/>
        </w:rPr>
      </w:pPr>
      <w:r>
        <w:rPr>
          <w:lang w:val="en-GB"/>
        </w:rPr>
        <w:t xml:space="preserve">Each pool is </w:t>
      </w:r>
      <w:r w:rsidR="005F0E30" w:rsidRPr="005F3008">
        <w:rPr>
          <w:lang w:val="en-GB"/>
        </w:rPr>
        <w:t>coated with the water resistant HDPE protective foil (resistant at the mechanical shocks and most of the organic and nonorganic chemicals – contains the quality certificate fr</w:t>
      </w:r>
      <w:r>
        <w:rPr>
          <w:lang w:val="en-GB"/>
        </w:rPr>
        <w:t>om the accredited laboratory).</w:t>
      </w:r>
    </w:p>
    <w:p w:rsidR="005F0E30" w:rsidRPr="005F3008" w:rsidRDefault="005F0E30" w:rsidP="005F0E30">
      <w:pPr>
        <w:pStyle w:val="1"/>
        <w:rPr>
          <w:lang w:val="en-GB"/>
        </w:rPr>
      </w:pPr>
      <w:r w:rsidRPr="005F3008">
        <w:rPr>
          <w:lang w:val="en-GB"/>
        </w:rPr>
        <w:t xml:space="preserve">Under the protection foil, each pool has a drainage system with the control manholes for leak control and for the receiving of the leaked fluids (in case of foil breakage) in order </w:t>
      </w:r>
      <w:proofErr w:type="gramStart"/>
      <w:r w:rsidRPr="005F3008">
        <w:rPr>
          <w:lang w:val="en-GB"/>
        </w:rPr>
        <w:t>to  prevent</w:t>
      </w:r>
      <w:proofErr w:type="gramEnd"/>
      <w:r w:rsidRPr="005F3008">
        <w:rPr>
          <w:lang w:val="en-GB"/>
        </w:rPr>
        <w:t xml:space="preserve"> soil contamination with oiled materials from the pools. </w:t>
      </w:r>
    </w:p>
    <w:p w:rsidR="005F0E30" w:rsidRPr="005F3008" w:rsidRDefault="00C63114" w:rsidP="005F0E30">
      <w:pPr>
        <w:pStyle w:val="1"/>
        <w:rPr>
          <w:lang w:val="en-GB"/>
        </w:rPr>
      </w:pPr>
      <w:r w:rsidRPr="005F3008">
        <w:rPr>
          <w:lang w:val="en-GB"/>
        </w:rPr>
        <w:t xml:space="preserve">Total surface of the landfill </w:t>
      </w:r>
      <w:r w:rsidR="00185B69">
        <w:rPr>
          <w:lang w:val="en-GB"/>
        </w:rPr>
        <w:t>is about 8</w:t>
      </w:r>
      <w:proofErr w:type="gramStart"/>
      <w:r w:rsidR="00185B69">
        <w:rPr>
          <w:lang w:val="en-GB"/>
        </w:rPr>
        <w:t>,5</w:t>
      </w:r>
      <w:proofErr w:type="gramEnd"/>
      <w:r w:rsidR="00185B69">
        <w:rPr>
          <w:lang w:val="en-GB"/>
        </w:rPr>
        <w:t xml:space="preserve"> hectares.</w:t>
      </w:r>
      <w:r w:rsidR="005F0E30" w:rsidRPr="005F3008">
        <w:rPr>
          <w:lang w:val="en-GB"/>
        </w:rPr>
        <w:t xml:space="preserve"> The main project predicts the construction of 12 more pools (same like the existing pools</w:t>
      </w:r>
      <w:proofErr w:type="gramStart"/>
      <w:r w:rsidR="005F0E30" w:rsidRPr="005F3008">
        <w:rPr>
          <w:lang w:val="en-GB"/>
        </w:rPr>
        <w:t>)  at</w:t>
      </w:r>
      <w:proofErr w:type="gramEnd"/>
      <w:r w:rsidR="005F0E30" w:rsidRPr="005F3008">
        <w:rPr>
          <w:lang w:val="en-GB"/>
        </w:rPr>
        <w:t xml:space="preserve"> this location. </w:t>
      </w:r>
    </w:p>
    <w:p w:rsidR="005F0E30" w:rsidRPr="005F3008" w:rsidRDefault="005F0E30" w:rsidP="005F0E30">
      <w:pPr>
        <w:pStyle w:val="1"/>
        <w:rPr>
          <w:lang w:val="en-GB"/>
        </w:rPr>
      </w:pPr>
      <w:r w:rsidRPr="005F3008">
        <w:rPr>
          <w:lang w:val="en-GB"/>
        </w:rPr>
        <w:t>Beside the pools for drilling materials disposing, the landfill owns the following facilities: building for employees with reception house, parking for vehicles, septic tank, weight bridge with a checkbox, well with pump, overhead power station, parking for trucks, object for workers-container, wastewater pool, pool for concrete waste, object for truck washing, oil separator for the oiled water from truck washing object, technologica</w:t>
      </w:r>
      <w:r w:rsidR="009025EE">
        <w:rPr>
          <w:lang w:val="en-GB"/>
        </w:rPr>
        <w:t>l roads, access road, fence etc.</w:t>
      </w:r>
    </w:p>
    <w:p w:rsidR="005F0E30" w:rsidRPr="005F3008" w:rsidRDefault="009025EE" w:rsidP="00570F5F">
      <w:pPr>
        <w:pStyle w:val="222"/>
        <w:rPr>
          <w:lang w:val="en-GB"/>
        </w:rPr>
      </w:pPr>
      <w:r>
        <w:rPr>
          <w:lang w:val="en-GB"/>
        </w:rPr>
        <w:t>Existing documentation</w:t>
      </w:r>
      <w:r w:rsidR="00D73337">
        <w:rPr>
          <w:lang w:val="en-GB"/>
        </w:rPr>
        <w:t xml:space="preserve"> </w:t>
      </w:r>
    </w:p>
    <w:p w:rsidR="005F0E30" w:rsidRPr="005F3008" w:rsidRDefault="005F0E30" w:rsidP="005F0E30">
      <w:pPr>
        <w:pStyle w:val="1"/>
        <w:rPr>
          <w:lang w:val="en-GB"/>
        </w:rPr>
      </w:pPr>
      <w:r w:rsidRPr="005F3008">
        <w:rPr>
          <w:lang w:val="en-GB"/>
        </w:rPr>
        <w:t>Environmental impact assessment St</w:t>
      </w:r>
      <w:r w:rsidR="009025EE">
        <w:rPr>
          <w:lang w:val="en-GB"/>
        </w:rPr>
        <w:t xml:space="preserve">udy for Landfill Novo </w:t>
      </w:r>
      <w:proofErr w:type="spellStart"/>
      <w:r w:rsidR="009025EE">
        <w:rPr>
          <w:lang w:val="en-GB"/>
        </w:rPr>
        <w:t>MIloševo</w:t>
      </w:r>
      <w:proofErr w:type="spellEnd"/>
      <w:r w:rsidR="009025EE">
        <w:rPr>
          <w:lang w:val="en-GB"/>
        </w:rPr>
        <w:t xml:space="preserve"> –</w:t>
      </w:r>
      <w:r w:rsidR="00A76A4B">
        <w:rPr>
          <w:lang w:val="en-GB"/>
        </w:rPr>
        <w:t xml:space="preserve"> </w:t>
      </w:r>
      <w:r w:rsidR="009025EE">
        <w:rPr>
          <w:lang w:val="en-GB"/>
        </w:rPr>
        <w:t xml:space="preserve">NM </w:t>
      </w:r>
      <w:r w:rsidRPr="005F3008">
        <w:rPr>
          <w:lang w:val="en-GB"/>
        </w:rPr>
        <w:t>(May 2007);</w:t>
      </w:r>
    </w:p>
    <w:p w:rsidR="005F0E30" w:rsidRPr="005F3008" w:rsidRDefault="005F0E30" w:rsidP="005F0E30">
      <w:pPr>
        <w:pStyle w:val="1"/>
        <w:rPr>
          <w:lang w:val="en-GB"/>
        </w:rPr>
      </w:pPr>
      <w:r w:rsidRPr="005F3008">
        <w:rPr>
          <w:lang w:val="en-GB"/>
        </w:rPr>
        <w:t xml:space="preserve">Main project (Original project) of Landfill Novo </w:t>
      </w:r>
      <w:proofErr w:type="spellStart"/>
      <w:r w:rsidRPr="005F3008">
        <w:rPr>
          <w:lang w:val="en-GB"/>
        </w:rPr>
        <w:t>Miloševo</w:t>
      </w:r>
      <w:proofErr w:type="spellEnd"/>
      <w:r w:rsidRPr="005F3008">
        <w:rPr>
          <w:lang w:val="en-GB"/>
        </w:rPr>
        <w:t xml:space="preserve"> (May 2007) consists of: main technological project, main project of access roads, main construction and hydro technical project, main remediation and re</w:t>
      </w:r>
      <w:r w:rsidR="007A42FF">
        <w:rPr>
          <w:lang w:val="en-GB"/>
        </w:rPr>
        <w:t>-</w:t>
      </w:r>
      <w:r w:rsidRPr="005F3008">
        <w:rPr>
          <w:lang w:val="en-GB"/>
        </w:rPr>
        <w:t>cultivation project of the landfill, after fulfilling the pools;</w:t>
      </w:r>
    </w:p>
    <w:p w:rsidR="005F0E30" w:rsidRPr="005F3008" w:rsidRDefault="005F0E30" w:rsidP="005F0E30">
      <w:pPr>
        <w:pStyle w:val="1"/>
        <w:rPr>
          <w:lang w:val="en-GB"/>
        </w:rPr>
      </w:pPr>
      <w:r w:rsidRPr="005F3008">
        <w:rPr>
          <w:lang w:val="en-GB"/>
        </w:rPr>
        <w:t>Permit for use of Landfill NM was issued on 23/03/2010 by the Provincial Secretariat for Urban Planning (March 2010);</w:t>
      </w:r>
    </w:p>
    <w:p w:rsidR="005F0E30" w:rsidRPr="005F3008" w:rsidRDefault="005F0E30" w:rsidP="005F0E30">
      <w:pPr>
        <w:pStyle w:val="1"/>
        <w:rPr>
          <w:lang w:val="en-GB"/>
        </w:rPr>
      </w:pPr>
      <w:r w:rsidRPr="005F3008">
        <w:rPr>
          <w:lang w:val="en-GB"/>
        </w:rPr>
        <w:t>Working pl</w:t>
      </w:r>
      <w:r w:rsidR="009025EE">
        <w:rPr>
          <w:lang w:val="en-GB"/>
        </w:rPr>
        <w:t>an of the Landfill NM</w:t>
      </w:r>
      <w:r w:rsidRPr="005F3008">
        <w:rPr>
          <w:lang w:val="en-GB"/>
        </w:rPr>
        <w:t xml:space="preserve"> (28.11.2011);</w:t>
      </w:r>
    </w:p>
    <w:p w:rsidR="005F0E30" w:rsidRPr="005F3008" w:rsidRDefault="005F0E30" w:rsidP="005F0E30">
      <w:pPr>
        <w:pStyle w:val="1"/>
        <w:rPr>
          <w:lang w:val="en-GB"/>
        </w:rPr>
      </w:pPr>
      <w:r w:rsidRPr="005F3008">
        <w:rPr>
          <w:lang w:val="en-GB"/>
        </w:rPr>
        <w:t xml:space="preserve">Main remediation and </w:t>
      </w:r>
      <w:proofErr w:type="spellStart"/>
      <w:r w:rsidRPr="005F3008">
        <w:rPr>
          <w:lang w:val="en-GB"/>
        </w:rPr>
        <w:t>recultivation</w:t>
      </w:r>
      <w:proofErr w:type="spellEnd"/>
      <w:r w:rsidRPr="005F3008">
        <w:rPr>
          <w:lang w:val="en-GB"/>
        </w:rPr>
        <w:t xml:space="preserve"> project of the Landfill NM after closing (March 2011);</w:t>
      </w:r>
    </w:p>
    <w:p w:rsidR="005F0E30" w:rsidRPr="005F3008" w:rsidRDefault="005F0E30" w:rsidP="005F0E30">
      <w:pPr>
        <w:pStyle w:val="1"/>
        <w:rPr>
          <w:lang w:val="en-GB"/>
        </w:rPr>
      </w:pPr>
      <w:r w:rsidRPr="005F3008">
        <w:rPr>
          <w:lang w:val="en-GB"/>
        </w:rPr>
        <w:t>Permit for the temporary storing of the hazardous waste (fo</w:t>
      </w:r>
      <w:r w:rsidR="009025EE">
        <w:rPr>
          <w:lang w:val="en-GB"/>
        </w:rPr>
        <w:t>r max one year, from 27.07.2012</w:t>
      </w:r>
      <w:r w:rsidRPr="005F3008">
        <w:rPr>
          <w:lang w:val="en-GB"/>
        </w:rPr>
        <w:t>) issued for the pools 01 and 03, by the Provincial Secretariat for Urban Planning and environmental protection – never used (the pools 1 and 3 were partially filled with the drilling muds when the licence was obtained).</w:t>
      </w:r>
    </w:p>
    <w:p w:rsidR="005F0E30" w:rsidRPr="005F3008" w:rsidRDefault="005F0E30" w:rsidP="005F0E30">
      <w:pPr>
        <w:pStyle w:val="1"/>
        <w:rPr>
          <w:lang w:val="en-GB"/>
        </w:rPr>
      </w:pPr>
      <w:proofErr w:type="gramStart"/>
      <w:r w:rsidRPr="005F3008">
        <w:rPr>
          <w:lang w:val="en-GB"/>
        </w:rPr>
        <w:t>The Accident protection plan for the Landfill</w:t>
      </w:r>
      <w:r w:rsidR="009025EE">
        <w:rPr>
          <w:lang w:val="en-GB"/>
        </w:rPr>
        <w:t xml:space="preserve"> NM (28.11.2011)</w:t>
      </w:r>
      <w:r w:rsidR="00A40BF9">
        <w:rPr>
          <w:lang w:val="en-GB"/>
        </w:rPr>
        <w:t>.</w:t>
      </w:r>
      <w:proofErr w:type="gramEnd"/>
    </w:p>
    <w:p w:rsidR="000C69E0" w:rsidRPr="005F3008" w:rsidRDefault="000C69E0" w:rsidP="00570F5F">
      <w:pPr>
        <w:pStyle w:val="11"/>
      </w:pPr>
      <w:r w:rsidRPr="005F3008">
        <w:t xml:space="preserve">Dry location/dewatering systems </w:t>
      </w:r>
    </w:p>
    <w:p w:rsidR="00A94597" w:rsidRPr="005F3008" w:rsidRDefault="00AB0E28" w:rsidP="00376333">
      <w:pPr>
        <w:pStyle w:val="22"/>
        <w:numPr>
          <w:ilvl w:val="0"/>
          <w:numId w:val="0"/>
        </w:numPr>
        <w:tabs>
          <w:tab w:val="left" w:pos="9270"/>
        </w:tabs>
        <w:jc w:val="both"/>
        <w:rPr>
          <w:b w:val="0"/>
          <w:lang w:val="en-GB"/>
        </w:rPr>
      </w:pPr>
      <w:r w:rsidRPr="005F3008">
        <w:rPr>
          <w:b w:val="0"/>
          <w:lang w:val="en-GB"/>
        </w:rPr>
        <w:t xml:space="preserve">During 2014 all </w:t>
      </w:r>
      <w:r w:rsidR="00BE74CA" w:rsidRPr="005F3008">
        <w:rPr>
          <w:b w:val="0"/>
          <w:lang w:val="en-GB"/>
        </w:rPr>
        <w:t xml:space="preserve">NIS </w:t>
      </w:r>
      <w:r w:rsidRPr="005F3008">
        <w:rPr>
          <w:b w:val="0"/>
          <w:lang w:val="en-GB"/>
        </w:rPr>
        <w:t>drilling facilities were equipped with metal or concrete pools fo</w:t>
      </w:r>
      <w:r w:rsidR="0078665D" w:rsidRPr="005F3008">
        <w:rPr>
          <w:b w:val="0"/>
          <w:lang w:val="en-GB"/>
        </w:rPr>
        <w:t>r</w:t>
      </w:r>
      <w:r w:rsidRPr="005F3008">
        <w:rPr>
          <w:b w:val="0"/>
          <w:lang w:val="en-GB"/>
        </w:rPr>
        <w:t xml:space="preserve"> waste </w:t>
      </w:r>
      <w:r w:rsidRPr="005F3008">
        <w:rPr>
          <w:b w:val="0"/>
          <w:lang w:val="en-GB"/>
        </w:rPr>
        <w:lastRenderedPageBreak/>
        <w:t>drilling mud collec</w:t>
      </w:r>
      <w:r w:rsidR="00020AD2">
        <w:rPr>
          <w:b w:val="0"/>
          <w:lang w:val="en-GB"/>
        </w:rPr>
        <w:t>tion (instead disposal</w:t>
      </w:r>
      <w:r w:rsidRPr="005F3008">
        <w:rPr>
          <w:b w:val="0"/>
          <w:lang w:val="en-GB"/>
        </w:rPr>
        <w:t xml:space="preserve"> in the mud pits) in order to prevent hazardous effects of this mud </w:t>
      </w:r>
      <w:r w:rsidR="00020AD2">
        <w:rPr>
          <w:b w:val="0"/>
          <w:lang w:val="en-GB"/>
        </w:rPr>
        <w:t>on</w:t>
      </w:r>
      <w:r w:rsidRPr="005F3008">
        <w:rPr>
          <w:b w:val="0"/>
          <w:lang w:val="en-GB"/>
        </w:rPr>
        <w:t xml:space="preserve"> the environment (by mixing with the surrounding soil). Also during this period </w:t>
      </w:r>
      <w:r w:rsidR="005368ED" w:rsidRPr="005F3008">
        <w:rPr>
          <w:b w:val="0"/>
          <w:lang w:val="en-GB"/>
        </w:rPr>
        <w:t xml:space="preserve">most of the </w:t>
      </w:r>
      <w:r w:rsidR="00BE74CA" w:rsidRPr="005F3008">
        <w:rPr>
          <w:b w:val="0"/>
          <w:lang w:val="en-GB"/>
        </w:rPr>
        <w:t>d</w:t>
      </w:r>
      <w:r w:rsidRPr="005F3008">
        <w:rPr>
          <w:b w:val="0"/>
          <w:lang w:val="en-GB"/>
        </w:rPr>
        <w:t>rilling facilities were equ</w:t>
      </w:r>
      <w:r w:rsidR="005368ED" w:rsidRPr="005F3008">
        <w:rPr>
          <w:b w:val="0"/>
          <w:lang w:val="en-GB"/>
        </w:rPr>
        <w:t xml:space="preserve">ipped with Dewatering systems* </w:t>
      </w:r>
      <w:r w:rsidRPr="005F3008">
        <w:rPr>
          <w:b w:val="0"/>
          <w:lang w:val="en-GB"/>
        </w:rPr>
        <w:t>for recircu</w:t>
      </w:r>
      <w:r w:rsidR="00020AD2">
        <w:rPr>
          <w:b w:val="0"/>
          <w:lang w:val="en-GB"/>
        </w:rPr>
        <w:t xml:space="preserve">lation of the drilling fluids. With this system </w:t>
      </w:r>
      <w:r w:rsidRPr="005F3008">
        <w:rPr>
          <w:b w:val="0"/>
          <w:lang w:val="en-GB"/>
        </w:rPr>
        <w:t xml:space="preserve">it is possible to </w:t>
      </w:r>
      <w:r w:rsidR="00C57A78" w:rsidRPr="005F3008">
        <w:rPr>
          <w:b w:val="0"/>
          <w:lang w:val="en-GB"/>
        </w:rPr>
        <w:t>recover up</w:t>
      </w:r>
      <w:r w:rsidR="00AE6BD9" w:rsidRPr="005F3008">
        <w:rPr>
          <w:b w:val="0"/>
          <w:lang w:val="en-GB"/>
        </w:rPr>
        <w:t xml:space="preserve"> to</w:t>
      </w:r>
      <w:r w:rsidRPr="005F3008">
        <w:rPr>
          <w:b w:val="0"/>
          <w:lang w:val="en-GB"/>
        </w:rPr>
        <w:t xml:space="preserve"> 60 % of drilling fluids and to decrease the total amount of drilling waste for about 10-30 % (considering that drilling fluids makes about   60% of total </w:t>
      </w:r>
      <w:r w:rsidR="00020AD2">
        <w:rPr>
          <w:b w:val="0"/>
          <w:lang w:val="en-GB"/>
        </w:rPr>
        <w:t xml:space="preserve">waste </w:t>
      </w:r>
      <w:r w:rsidRPr="005F3008">
        <w:rPr>
          <w:b w:val="0"/>
          <w:lang w:val="en-GB"/>
        </w:rPr>
        <w:t xml:space="preserve">drilling muds). </w:t>
      </w:r>
    </w:p>
    <w:p w:rsidR="004F1296" w:rsidRPr="005F3008" w:rsidRDefault="00AB0E28" w:rsidP="00AB0E28">
      <w:pPr>
        <w:pStyle w:val="22"/>
        <w:numPr>
          <w:ilvl w:val="0"/>
          <w:numId w:val="0"/>
        </w:numPr>
        <w:tabs>
          <w:tab w:val="left" w:pos="9270"/>
        </w:tabs>
        <w:jc w:val="both"/>
        <w:rPr>
          <w:b w:val="0"/>
          <w:lang w:val="en-GB"/>
        </w:rPr>
      </w:pPr>
      <w:r w:rsidRPr="005F3008">
        <w:rPr>
          <w:b w:val="0"/>
          <w:lang w:val="en-GB"/>
        </w:rPr>
        <w:t xml:space="preserve">*Flocculation (dewatering) system </w:t>
      </w:r>
      <w:r w:rsidR="00204C77" w:rsidRPr="005F3008">
        <w:rPr>
          <w:b w:val="0"/>
          <w:lang w:val="en-GB"/>
        </w:rPr>
        <w:t>consists of</w:t>
      </w:r>
      <w:r w:rsidRPr="005F3008">
        <w:rPr>
          <w:b w:val="0"/>
          <w:lang w:val="en-GB"/>
        </w:rPr>
        <w:t xml:space="preserve"> two containers (one with the system for flocculate production and second with two centrifuge units for solid phase separation and restoring of the liquid phase and barite into the system).</w:t>
      </w:r>
    </w:p>
    <w:p w:rsidR="00AB0E28" w:rsidRPr="005F3008" w:rsidRDefault="00AB0E28" w:rsidP="00156A12">
      <w:pPr>
        <w:pStyle w:val="11"/>
        <w:ind w:left="630" w:hanging="630"/>
      </w:pPr>
      <w:r w:rsidRPr="005F3008">
        <w:t xml:space="preserve">Water treatment unit </w:t>
      </w:r>
      <w:r w:rsidR="00156A12">
        <w:t xml:space="preserve">at the Landfill Novo </w:t>
      </w:r>
      <w:proofErr w:type="spellStart"/>
      <w:r w:rsidR="00156A12">
        <w:t>Milosevo</w:t>
      </w:r>
      <w:proofErr w:type="spellEnd"/>
    </w:p>
    <w:p w:rsidR="00AB0E28" w:rsidRDefault="00156A12" w:rsidP="00AB0E28">
      <w:pPr>
        <w:pStyle w:val="22"/>
        <w:numPr>
          <w:ilvl w:val="0"/>
          <w:numId w:val="0"/>
        </w:numPr>
        <w:tabs>
          <w:tab w:val="left" w:pos="9270"/>
        </w:tabs>
        <w:jc w:val="both"/>
        <w:rPr>
          <w:b w:val="0"/>
          <w:lang w:val="en-GB"/>
        </w:rPr>
      </w:pPr>
      <w:r>
        <w:rPr>
          <w:b w:val="0"/>
          <w:lang w:val="en-GB"/>
        </w:rPr>
        <w:t>NIS</w:t>
      </w:r>
      <w:r w:rsidR="006B3012" w:rsidRPr="005F3008">
        <w:rPr>
          <w:b w:val="0"/>
          <w:lang w:val="en-GB"/>
        </w:rPr>
        <w:t xml:space="preserve"> </w:t>
      </w:r>
      <w:r w:rsidR="00AB0E28" w:rsidRPr="005F3008">
        <w:rPr>
          <w:b w:val="0"/>
          <w:lang w:val="en-GB"/>
        </w:rPr>
        <w:t xml:space="preserve">has started the process of </w:t>
      </w:r>
      <w:r w:rsidR="00AE6BD9" w:rsidRPr="005F3008">
        <w:rPr>
          <w:b w:val="0"/>
          <w:lang w:val="en-GB"/>
        </w:rPr>
        <w:t xml:space="preserve">designing </w:t>
      </w:r>
      <w:r w:rsidR="009025EE">
        <w:rPr>
          <w:b w:val="0"/>
          <w:lang w:val="en-GB"/>
        </w:rPr>
        <w:t>of water treatment unit at the L</w:t>
      </w:r>
      <w:r w:rsidR="00AB0E28" w:rsidRPr="005F3008">
        <w:rPr>
          <w:b w:val="0"/>
          <w:lang w:val="en-GB"/>
        </w:rPr>
        <w:t xml:space="preserve">andfill Novo </w:t>
      </w:r>
      <w:proofErr w:type="spellStart"/>
      <w:r w:rsidR="00AB0E28" w:rsidRPr="005F3008">
        <w:rPr>
          <w:b w:val="0"/>
          <w:lang w:val="en-GB"/>
        </w:rPr>
        <w:t>Miloševo</w:t>
      </w:r>
      <w:proofErr w:type="spellEnd"/>
      <w:r w:rsidR="00AB0E28" w:rsidRPr="005F3008">
        <w:rPr>
          <w:b w:val="0"/>
          <w:lang w:val="en-GB"/>
        </w:rPr>
        <w:t>. The purpose of this unit is to</w:t>
      </w:r>
      <w:r w:rsidR="009025EE">
        <w:rPr>
          <w:b w:val="0"/>
          <w:lang w:val="en-GB"/>
        </w:rPr>
        <w:t xml:space="preserve"> provide treatment and disposal in</w:t>
      </w:r>
      <w:r w:rsidR="00AB0E28" w:rsidRPr="005F3008">
        <w:rPr>
          <w:b w:val="0"/>
          <w:lang w:val="en-GB"/>
        </w:rPr>
        <w:t>to</w:t>
      </w:r>
      <w:r w:rsidR="00CE6702" w:rsidRPr="005F3008">
        <w:rPr>
          <w:b w:val="0"/>
          <w:lang w:val="en-GB"/>
        </w:rPr>
        <w:t xml:space="preserve"> the environment </w:t>
      </w:r>
      <w:r w:rsidR="00AB0E28" w:rsidRPr="005F3008">
        <w:rPr>
          <w:b w:val="0"/>
          <w:lang w:val="en-GB"/>
        </w:rPr>
        <w:t xml:space="preserve">the liquid </w:t>
      </w:r>
      <w:r w:rsidR="009025EE">
        <w:rPr>
          <w:b w:val="0"/>
          <w:lang w:val="en-GB"/>
        </w:rPr>
        <w:t xml:space="preserve">phase of </w:t>
      </w:r>
      <w:r w:rsidR="00AB0E28" w:rsidRPr="005F3008">
        <w:rPr>
          <w:b w:val="0"/>
          <w:lang w:val="en-GB"/>
        </w:rPr>
        <w:t>drilling waste (and some type of</w:t>
      </w:r>
      <w:r w:rsidR="009025EE">
        <w:rPr>
          <w:b w:val="0"/>
          <w:lang w:val="en-GB"/>
        </w:rPr>
        <w:t xml:space="preserve"> </w:t>
      </w:r>
      <w:proofErr w:type="spellStart"/>
      <w:r w:rsidR="009025EE">
        <w:rPr>
          <w:b w:val="0"/>
          <w:lang w:val="en-GB"/>
        </w:rPr>
        <w:t>work</w:t>
      </w:r>
      <w:r w:rsidR="00AB0E28" w:rsidRPr="005F3008">
        <w:rPr>
          <w:b w:val="0"/>
          <w:lang w:val="en-GB"/>
        </w:rPr>
        <w:t>over</w:t>
      </w:r>
      <w:proofErr w:type="spellEnd"/>
      <w:r w:rsidR="00AB0E28" w:rsidRPr="005F3008">
        <w:rPr>
          <w:b w:val="0"/>
          <w:lang w:val="en-GB"/>
        </w:rPr>
        <w:t xml:space="preserve"> fluids) and atmospheric</w:t>
      </w:r>
      <w:r w:rsidR="00AE6BD9" w:rsidRPr="005F3008">
        <w:rPr>
          <w:b w:val="0"/>
          <w:lang w:val="en-GB"/>
        </w:rPr>
        <w:t xml:space="preserve"> water</w:t>
      </w:r>
      <w:r w:rsidR="00AB0E28" w:rsidRPr="005F3008">
        <w:rPr>
          <w:b w:val="0"/>
          <w:lang w:val="en-GB"/>
        </w:rPr>
        <w:t xml:space="preserve"> collected in the pools</w:t>
      </w:r>
      <w:r w:rsidR="00AE6BD9" w:rsidRPr="005F3008">
        <w:rPr>
          <w:b w:val="0"/>
          <w:lang w:val="en-GB"/>
        </w:rPr>
        <w:t>.</w:t>
      </w:r>
    </w:p>
    <w:p w:rsidR="0069548D" w:rsidRPr="008A07EB" w:rsidRDefault="0069548D" w:rsidP="0069548D">
      <w:pPr>
        <w:pStyle w:val="11"/>
      </w:pPr>
      <w:proofErr w:type="spellStart"/>
      <w:r w:rsidRPr="008A07EB">
        <w:t>Naftagas</w:t>
      </w:r>
      <w:proofErr w:type="spellEnd"/>
      <w:r w:rsidRPr="008A07EB">
        <w:t xml:space="preserve"> transport and cleaning services</w:t>
      </w:r>
    </w:p>
    <w:p w:rsidR="0069548D" w:rsidRPr="008A07EB" w:rsidRDefault="00973BED" w:rsidP="0069548D">
      <w:pPr>
        <w:pStyle w:val="11"/>
        <w:numPr>
          <w:ilvl w:val="0"/>
          <w:numId w:val="0"/>
        </w:numPr>
        <w:rPr>
          <w:rStyle w:val="hps"/>
          <w:b w:val="0"/>
          <w:lang w:val="en"/>
        </w:rPr>
      </w:pPr>
      <w:r w:rsidRPr="008A07EB">
        <w:rPr>
          <w:b w:val="0"/>
        </w:rPr>
        <w:t>NIS owns</w:t>
      </w:r>
      <w:r w:rsidR="00650128" w:rsidRPr="008A07EB">
        <w:rPr>
          <w:b w:val="0"/>
        </w:rPr>
        <w:t xml:space="preserve"> </w:t>
      </w:r>
      <w:r w:rsidR="00A54B35" w:rsidRPr="008A07EB">
        <w:rPr>
          <w:rStyle w:val="hps"/>
          <w:b w:val="0"/>
          <w:lang w:val="en"/>
        </w:rPr>
        <w:t xml:space="preserve">subsidiary companies </w:t>
      </w:r>
      <w:r w:rsidRPr="008A07EB">
        <w:rPr>
          <w:rStyle w:val="hps"/>
          <w:b w:val="0"/>
          <w:lang w:val="en"/>
        </w:rPr>
        <w:t>for waste transport and</w:t>
      </w:r>
      <w:r w:rsidR="00A54B35" w:rsidRPr="008A07EB">
        <w:rPr>
          <w:rStyle w:val="hps"/>
          <w:b w:val="0"/>
          <w:lang w:val="en"/>
        </w:rPr>
        <w:t xml:space="preserve"> </w:t>
      </w:r>
      <w:r w:rsidR="009D5A00" w:rsidRPr="008A07EB">
        <w:rPr>
          <w:rStyle w:val="hps"/>
          <w:b w:val="0"/>
          <w:lang w:val="en"/>
        </w:rPr>
        <w:t>collecting services:</w:t>
      </w:r>
    </w:p>
    <w:p w:rsidR="00F21776" w:rsidRPr="008A07EB" w:rsidRDefault="00973BED" w:rsidP="00F21776">
      <w:pPr>
        <w:pStyle w:val="222"/>
        <w:rPr>
          <w:rStyle w:val="hps"/>
          <w:lang w:val="en"/>
        </w:rPr>
      </w:pPr>
      <w:proofErr w:type="spellStart"/>
      <w:r w:rsidRPr="008A07EB">
        <w:rPr>
          <w:rStyle w:val="hps"/>
          <w:lang w:val="en"/>
        </w:rPr>
        <w:t>Naftagas</w:t>
      </w:r>
      <w:proofErr w:type="spellEnd"/>
      <w:r w:rsidRPr="008A07EB">
        <w:rPr>
          <w:rStyle w:val="hps"/>
          <w:lang w:val="en"/>
        </w:rPr>
        <w:t xml:space="preserve"> transport</w:t>
      </w:r>
    </w:p>
    <w:p w:rsidR="00EF05FB" w:rsidRPr="008A07EB" w:rsidRDefault="00F21776" w:rsidP="00F21776">
      <w:pPr>
        <w:pStyle w:val="222"/>
        <w:numPr>
          <w:ilvl w:val="0"/>
          <w:numId w:val="0"/>
        </w:numPr>
        <w:rPr>
          <w:rStyle w:val="hps"/>
          <w:b w:val="0"/>
          <w:lang w:val="en-GB"/>
        </w:rPr>
      </w:pPr>
      <w:r w:rsidRPr="008A07EB">
        <w:rPr>
          <w:rStyle w:val="hps"/>
          <w:b w:val="0"/>
          <w:lang w:val="en-GB"/>
        </w:rPr>
        <w:t>O</w:t>
      </w:r>
      <w:r w:rsidR="00973BED" w:rsidRPr="008A07EB">
        <w:rPr>
          <w:rStyle w:val="hps"/>
          <w:b w:val="0"/>
          <w:lang w:val="en-GB"/>
        </w:rPr>
        <w:t>wns the me</w:t>
      </w:r>
      <w:r w:rsidR="00381D20" w:rsidRPr="008A07EB">
        <w:rPr>
          <w:rStyle w:val="hps"/>
          <w:b w:val="0"/>
          <w:lang w:val="en-GB"/>
        </w:rPr>
        <w:t>chanization</w:t>
      </w:r>
      <w:r w:rsidR="00DC45DC" w:rsidRPr="008A07EB">
        <w:rPr>
          <w:rStyle w:val="hps"/>
          <w:b w:val="0"/>
          <w:lang w:val="en-GB"/>
        </w:rPr>
        <w:t xml:space="preserve"> (truck tanks, tipper truck,</w:t>
      </w:r>
      <w:r w:rsidR="00C61752" w:rsidRPr="008A07EB">
        <w:rPr>
          <w:rStyle w:val="hps"/>
          <w:b w:val="0"/>
          <w:lang w:val="en-GB"/>
        </w:rPr>
        <w:t xml:space="preserve"> self-loading t</w:t>
      </w:r>
      <w:r w:rsidRPr="008A07EB">
        <w:rPr>
          <w:rStyle w:val="hps"/>
          <w:b w:val="0"/>
          <w:lang w:val="en-GB"/>
        </w:rPr>
        <w:t>ruck and o</w:t>
      </w:r>
      <w:r w:rsidR="009D5A00" w:rsidRPr="008A07EB">
        <w:rPr>
          <w:rStyle w:val="hps"/>
          <w:b w:val="0"/>
          <w:lang w:val="en-GB"/>
        </w:rPr>
        <w:t>ther specialized mechanization)</w:t>
      </w:r>
      <w:r w:rsidR="00C61752" w:rsidRPr="008A07EB">
        <w:rPr>
          <w:rStyle w:val="hps"/>
          <w:b w:val="0"/>
          <w:lang w:val="en-GB"/>
        </w:rPr>
        <w:t xml:space="preserve"> </w:t>
      </w:r>
      <w:r w:rsidR="00DC45DC" w:rsidRPr="008A07EB">
        <w:rPr>
          <w:rStyle w:val="hps"/>
          <w:b w:val="0"/>
          <w:lang w:val="en-GB"/>
        </w:rPr>
        <w:t xml:space="preserve">and </w:t>
      </w:r>
      <w:r w:rsidR="00F77D82" w:rsidRPr="008A07EB">
        <w:rPr>
          <w:rStyle w:val="hps"/>
          <w:b w:val="0"/>
          <w:lang w:val="en-GB"/>
        </w:rPr>
        <w:t>licence</w:t>
      </w:r>
      <w:r w:rsidRPr="008A07EB">
        <w:rPr>
          <w:rStyle w:val="hps"/>
          <w:b w:val="0"/>
          <w:lang w:val="en-GB"/>
        </w:rPr>
        <w:t>s</w:t>
      </w:r>
      <w:r w:rsidR="00DC45DC" w:rsidRPr="008A07EB">
        <w:rPr>
          <w:rStyle w:val="hps"/>
          <w:b w:val="0"/>
          <w:lang w:val="en-GB"/>
        </w:rPr>
        <w:t xml:space="preserve"> for transport of hazardous and </w:t>
      </w:r>
      <w:r w:rsidRPr="008A07EB">
        <w:rPr>
          <w:rStyle w:val="hps"/>
          <w:b w:val="0"/>
          <w:lang w:val="en-GB"/>
        </w:rPr>
        <w:t>non-hazardous</w:t>
      </w:r>
      <w:r w:rsidR="00DC45DC" w:rsidRPr="008A07EB">
        <w:rPr>
          <w:rStyle w:val="hps"/>
          <w:b w:val="0"/>
          <w:lang w:val="en-GB"/>
        </w:rPr>
        <w:t xml:space="preserve"> waste</w:t>
      </w:r>
      <w:r w:rsidRPr="008A07EB">
        <w:rPr>
          <w:rStyle w:val="hps"/>
          <w:b w:val="0"/>
          <w:lang w:val="en-GB"/>
        </w:rPr>
        <w:t>;</w:t>
      </w:r>
      <w:r w:rsidR="00465AB3" w:rsidRPr="008A07EB">
        <w:rPr>
          <w:rStyle w:val="hps"/>
          <w:b w:val="0"/>
          <w:lang w:val="en-GB"/>
        </w:rPr>
        <w:t>*</w:t>
      </w:r>
    </w:p>
    <w:p w:rsidR="00F21776" w:rsidRPr="008A07EB" w:rsidRDefault="00F21776" w:rsidP="00465AB3">
      <w:pPr>
        <w:pStyle w:val="222"/>
        <w:rPr>
          <w:rStyle w:val="hps"/>
          <w:lang w:val="en-GB"/>
        </w:rPr>
      </w:pPr>
      <w:proofErr w:type="spellStart"/>
      <w:r w:rsidRPr="008A07EB">
        <w:rPr>
          <w:rStyle w:val="hps"/>
          <w:lang w:val="en-GB"/>
        </w:rPr>
        <w:t>Naftagas</w:t>
      </w:r>
      <w:proofErr w:type="spellEnd"/>
      <w:r w:rsidRPr="008A07EB">
        <w:rPr>
          <w:rStyle w:val="hps"/>
          <w:lang w:val="en-GB"/>
        </w:rPr>
        <w:t xml:space="preserve"> technical </w:t>
      </w:r>
      <w:r w:rsidR="00465AB3" w:rsidRPr="008A07EB">
        <w:rPr>
          <w:rStyle w:val="hps"/>
          <w:lang w:val="en-GB"/>
        </w:rPr>
        <w:t>services (</w:t>
      </w:r>
      <w:r w:rsidRPr="008A07EB">
        <w:rPr>
          <w:rStyle w:val="hps"/>
          <w:lang w:val="en-GB"/>
        </w:rPr>
        <w:t xml:space="preserve">the </w:t>
      </w:r>
      <w:r w:rsidR="00465AB3" w:rsidRPr="008A07EB">
        <w:rPr>
          <w:rStyle w:val="hps"/>
          <w:lang w:val="en-GB"/>
        </w:rPr>
        <w:t>team for mechanical and chemical cleaning);</w:t>
      </w:r>
    </w:p>
    <w:p w:rsidR="00465AB3" w:rsidRPr="008A07EB" w:rsidRDefault="00465AB3" w:rsidP="00F21776">
      <w:pPr>
        <w:pStyle w:val="222"/>
        <w:numPr>
          <w:ilvl w:val="0"/>
          <w:numId w:val="0"/>
        </w:numPr>
        <w:rPr>
          <w:rStyle w:val="hps"/>
          <w:b w:val="0"/>
          <w:lang w:val="en-GB"/>
        </w:rPr>
      </w:pPr>
      <w:r w:rsidRPr="008A07EB">
        <w:rPr>
          <w:rStyle w:val="hps"/>
          <w:b w:val="0"/>
          <w:lang w:val="en-GB"/>
        </w:rPr>
        <w:t>Owns the mechanization (truck tanks), trained staff and licenses for collec</w:t>
      </w:r>
      <w:r w:rsidR="00F77D82" w:rsidRPr="008A07EB">
        <w:rPr>
          <w:rStyle w:val="hps"/>
          <w:b w:val="0"/>
          <w:lang w:val="en-GB"/>
        </w:rPr>
        <w:t>ting and transport of oiled sludge</w:t>
      </w:r>
      <w:r w:rsidRPr="008A07EB">
        <w:rPr>
          <w:rStyle w:val="hps"/>
          <w:b w:val="0"/>
          <w:lang w:val="en-GB"/>
        </w:rPr>
        <w:t xml:space="preserve"> from reservoirs and process equipment cleaning;*</w:t>
      </w:r>
    </w:p>
    <w:p w:rsidR="00465AB3" w:rsidRPr="008A07EB" w:rsidRDefault="00465AB3" w:rsidP="009C070A">
      <w:pPr>
        <w:pStyle w:val="222"/>
        <w:numPr>
          <w:ilvl w:val="0"/>
          <w:numId w:val="0"/>
        </w:numPr>
        <w:jc w:val="both"/>
        <w:rPr>
          <w:rStyle w:val="1Char"/>
          <w:b w:val="0"/>
          <w:lang w:val="en-GB"/>
        </w:rPr>
      </w:pPr>
      <w:r w:rsidRPr="008A07EB">
        <w:rPr>
          <w:rStyle w:val="hps"/>
          <w:b w:val="0"/>
          <w:lang w:val="en-GB"/>
        </w:rPr>
        <w:t>*</w:t>
      </w:r>
      <w:r w:rsidRPr="008A07EB">
        <w:rPr>
          <w:b w:val="0"/>
          <w:lang w:val="en-GB"/>
        </w:rPr>
        <w:t xml:space="preserve"> </w:t>
      </w:r>
      <w:r w:rsidRPr="008A07EB">
        <w:rPr>
          <w:rStyle w:val="1Char"/>
          <w:b w:val="0"/>
          <w:lang w:val="en-GB"/>
        </w:rPr>
        <w:t xml:space="preserve">After signing the contract with the selected contractor NIS will submit the </w:t>
      </w:r>
      <w:r w:rsidR="009C070A" w:rsidRPr="008A07EB">
        <w:rPr>
          <w:rStyle w:val="1Char"/>
          <w:b w:val="0"/>
          <w:lang w:val="en-GB"/>
        </w:rPr>
        <w:t xml:space="preserve">precise information like:  </w:t>
      </w:r>
      <w:r w:rsidRPr="008A07EB">
        <w:rPr>
          <w:rStyle w:val="1Char"/>
          <w:b w:val="0"/>
          <w:lang w:val="en-GB"/>
        </w:rPr>
        <w:t xml:space="preserve">list </w:t>
      </w:r>
      <w:r w:rsidR="009C070A" w:rsidRPr="008A07EB">
        <w:rPr>
          <w:rStyle w:val="1Char"/>
          <w:b w:val="0"/>
          <w:lang w:val="en-GB"/>
        </w:rPr>
        <w:t xml:space="preserve">and characteristics </w:t>
      </w:r>
      <w:r w:rsidRPr="008A07EB">
        <w:rPr>
          <w:rStyle w:val="1Char"/>
          <w:b w:val="0"/>
          <w:lang w:val="en-GB"/>
        </w:rPr>
        <w:t xml:space="preserve">of mechanization, </w:t>
      </w:r>
      <w:r w:rsidR="009C070A" w:rsidRPr="008A07EB">
        <w:rPr>
          <w:rStyle w:val="1Char"/>
          <w:b w:val="0"/>
          <w:lang w:val="en-GB"/>
        </w:rPr>
        <w:t>existing</w:t>
      </w:r>
      <w:r w:rsidRPr="008A07EB">
        <w:rPr>
          <w:rStyle w:val="1Char"/>
          <w:b w:val="0"/>
          <w:lang w:val="en-GB"/>
        </w:rPr>
        <w:t xml:space="preserve"> </w:t>
      </w:r>
      <w:r w:rsidR="009C070A" w:rsidRPr="008A07EB">
        <w:rPr>
          <w:rStyle w:val="1Char"/>
          <w:b w:val="0"/>
          <w:lang w:val="en-GB"/>
        </w:rPr>
        <w:t>certificates</w:t>
      </w:r>
      <w:r w:rsidRPr="008A07EB">
        <w:rPr>
          <w:rStyle w:val="1Char"/>
          <w:b w:val="0"/>
          <w:lang w:val="en-GB"/>
        </w:rPr>
        <w:t xml:space="preserve"> and </w:t>
      </w:r>
      <w:r w:rsidR="009C070A" w:rsidRPr="008A07EB">
        <w:rPr>
          <w:rStyle w:val="1Char"/>
          <w:b w:val="0"/>
          <w:lang w:val="en-GB"/>
        </w:rPr>
        <w:t>licenses for mechanization and employees</w:t>
      </w:r>
      <w:r w:rsidRPr="008A07EB">
        <w:rPr>
          <w:rStyle w:val="1Char"/>
          <w:b w:val="0"/>
          <w:lang w:val="en-GB"/>
        </w:rPr>
        <w:t xml:space="preserve">, number of employees </w:t>
      </w:r>
      <w:r w:rsidR="009C070A" w:rsidRPr="008A07EB">
        <w:rPr>
          <w:rStyle w:val="1Char"/>
          <w:b w:val="0"/>
          <w:lang w:val="en-GB"/>
        </w:rPr>
        <w:t>and other relevant information ba</w:t>
      </w:r>
      <w:r w:rsidR="00F77D82" w:rsidRPr="008A07EB">
        <w:rPr>
          <w:rStyle w:val="1Char"/>
          <w:b w:val="0"/>
          <w:lang w:val="en-GB"/>
        </w:rPr>
        <w:t xml:space="preserve">sed on the </w:t>
      </w:r>
      <w:proofErr w:type="gramStart"/>
      <w:r w:rsidR="00F77D82" w:rsidRPr="008A07EB">
        <w:rPr>
          <w:rStyle w:val="1Char"/>
          <w:b w:val="0"/>
          <w:lang w:val="en-GB"/>
        </w:rPr>
        <w:t>contractors</w:t>
      </w:r>
      <w:proofErr w:type="gramEnd"/>
      <w:r w:rsidR="00F77D82" w:rsidRPr="008A07EB">
        <w:rPr>
          <w:rStyle w:val="1Char"/>
          <w:b w:val="0"/>
          <w:lang w:val="en-GB"/>
        </w:rPr>
        <w:t xml:space="preserve"> requests.</w:t>
      </w:r>
      <w:r w:rsidRPr="008A07EB">
        <w:rPr>
          <w:rStyle w:val="1Char"/>
          <w:b w:val="0"/>
          <w:lang w:val="en-GB"/>
        </w:rPr>
        <w:t xml:space="preserve"> </w:t>
      </w:r>
    </w:p>
    <w:p w:rsidR="005F0E30" w:rsidRPr="005F3008" w:rsidRDefault="005F0E30" w:rsidP="00570F5F">
      <w:pPr>
        <w:pStyle w:val="22"/>
        <w:tabs>
          <w:tab w:val="clear" w:pos="426"/>
          <w:tab w:val="left" w:pos="720"/>
        </w:tabs>
        <w:ind w:left="0" w:firstLine="0"/>
        <w:rPr>
          <w:lang w:val="en-GB"/>
        </w:rPr>
      </w:pPr>
      <w:r w:rsidRPr="005F3008">
        <w:rPr>
          <w:lang w:val="en-GB"/>
        </w:rPr>
        <w:t>STUDY SHOULD INCLUDE:</w:t>
      </w:r>
    </w:p>
    <w:p w:rsidR="005342E4" w:rsidRPr="005F3008" w:rsidRDefault="005F0E30" w:rsidP="00570F5F">
      <w:pPr>
        <w:pStyle w:val="2"/>
        <w:numPr>
          <w:ilvl w:val="1"/>
          <w:numId w:val="10"/>
        </w:numPr>
        <w:tabs>
          <w:tab w:val="clear" w:pos="426"/>
          <w:tab w:val="left" w:pos="720"/>
        </w:tabs>
        <w:ind w:left="0" w:firstLine="0"/>
        <w:rPr>
          <w:lang w:val="en-GB"/>
        </w:rPr>
      </w:pPr>
      <w:r w:rsidRPr="005F3008">
        <w:rPr>
          <w:lang w:val="en-GB"/>
        </w:rPr>
        <w:t>The optimal method</w:t>
      </w:r>
      <w:r w:rsidR="00CF3F77" w:rsidRPr="005F3008">
        <w:rPr>
          <w:lang w:val="en-GB"/>
        </w:rPr>
        <w:t>s</w:t>
      </w:r>
      <w:r w:rsidRPr="005F3008">
        <w:rPr>
          <w:lang w:val="en-GB"/>
        </w:rPr>
        <w:t xml:space="preserve"> </w:t>
      </w:r>
      <w:r w:rsidR="00CF3F77" w:rsidRPr="005F3008">
        <w:rPr>
          <w:lang w:val="en-GB"/>
        </w:rPr>
        <w:t xml:space="preserve">for </w:t>
      </w:r>
      <w:r w:rsidRPr="005F3008">
        <w:rPr>
          <w:lang w:val="en-GB"/>
        </w:rPr>
        <w:t xml:space="preserve"> treatment / disposal </w:t>
      </w:r>
      <w:r w:rsidRPr="00A73CCE">
        <w:rPr>
          <w:lang w:val="en-GB"/>
        </w:rPr>
        <w:t xml:space="preserve">of </w:t>
      </w:r>
      <w:r w:rsidR="00185B69" w:rsidRPr="00A73CCE">
        <w:rPr>
          <w:lang w:val="en-GB"/>
        </w:rPr>
        <w:t>the</w:t>
      </w:r>
      <w:r w:rsidR="00185B69">
        <w:rPr>
          <w:lang w:val="en-GB"/>
        </w:rPr>
        <w:t xml:space="preserve"> </w:t>
      </w:r>
      <w:r w:rsidR="00A73CCE">
        <w:rPr>
          <w:lang w:val="en-GB"/>
        </w:rPr>
        <w:t xml:space="preserve">oily </w:t>
      </w:r>
      <w:r w:rsidRPr="005F3008">
        <w:rPr>
          <w:lang w:val="en-GB"/>
        </w:rPr>
        <w:t xml:space="preserve">waste </w:t>
      </w:r>
    </w:p>
    <w:p w:rsidR="00983E69" w:rsidRPr="005F3008" w:rsidRDefault="005F0E30" w:rsidP="00570F5F">
      <w:pPr>
        <w:pStyle w:val="222"/>
        <w:rPr>
          <w:lang w:val="en-GB"/>
        </w:rPr>
      </w:pPr>
      <w:r w:rsidRPr="005F3008">
        <w:rPr>
          <w:lang w:val="en-GB"/>
        </w:rPr>
        <w:t xml:space="preserve">Comparison </w:t>
      </w:r>
      <w:r w:rsidR="00C909A5" w:rsidRPr="005F3008">
        <w:rPr>
          <w:lang w:val="en-GB"/>
        </w:rPr>
        <w:t xml:space="preserve">of the following disposing methods: </w:t>
      </w:r>
    </w:p>
    <w:p w:rsidR="00EC2E1C" w:rsidRDefault="00EC2E1C" w:rsidP="00684C98">
      <w:pPr>
        <w:pStyle w:val="1"/>
        <w:numPr>
          <w:ilvl w:val="0"/>
          <w:numId w:val="12"/>
        </w:numPr>
        <w:ind w:hanging="720"/>
        <w:rPr>
          <w:lang w:val="en-GB"/>
        </w:rPr>
      </w:pPr>
      <w:r w:rsidRPr="005F3008">
        <w:rPr>
          <w:lang w:val="en-GB"/>
        </w:rPr>
        <w:t>Bioremediat</w:t>
      </w:r>
      <w:r w:rsidR="00156A12">
        <w:rPr>
          <w:lang w:val="en-GB"/>
        </w:rPr>
        <w:t>ion (for drilling muds and oily</w:t>
      </w:r>
      <w:r w:rsidRPr="005F3008">
        <w:rPr>
          <w:lang w:val="en-GB"/>
        </w:rPr>
        <w:t xml:space="preserve"> soil);</w:t>
      </w:r>
    </w:p>
    <w:p w:rsidR="00C271AD" w:rsidRPr="00C271AD" w:rsidRDefault="00C271AD" w:rsidP="00C271AD">
      <w:pPr>
        <w:pStyle w:val="1"/>
        <w:ind w:left="720"/>
        <w:rPr>
          <w:lang w:val="en-GB"/>
        </w:rPr>
      </w:pPr>
      <w:r w:rsidRPr="00C271AD">
        <w:rPr>
          <w:lang w:val="en-GB"/>
        </w:rPr>
        <w:t>The study should take into account:</w:t>
      </w:r>
    </w:p>
    <w:p w:rsidR="00C271AD" w:rsidRPr="00C271AD" w:rsidRDefault="00C271AD" w:rsidP="00C271AD">
      <w:pPr>
        <w:pStyle w:val="1"/>
        <w:numPr>
          <w:ilvl w:val="0"/>
          <w:numId w:val="19"/>
        </w:numPr>
        <w:tabs>
          <w:tab w:val="left" w:pos="1260"/>
          <w:tab w:val="left" w:pos="1350"/>
        </w:tabs>
        <w:ind w:left="1260" w:hanging="540"/>
        <w:rPr>
          <w:lang w:val="en-GB"/>
        </w:rPr>
      </w:pPr>
      <w:r w:rsidRPr="00C271AD">
        <w:rPr>
          <w:lang w:val="en-GB"/>
        </w:rPr>
        <w:t xml:space="preserve">Treatment options for oily soil, </w:t>
      </w:r>
      <w:r w:rsidR="009025EE">
        <w:rPr>
          <w:lang w:val="en-GB"/>
        </w:rPr>
        <w:t xml:space="preserve">with demand to reach less than </w:t>
      </w:r>
      <w:r w:rsidRPr="00C271AD">
        <w:rPr>
          <w:lang w:val="en-GB"/>
        </w:rPr>
        <w:t>2% hydrocarbons (for landfilling);</w:t>
      </w:r>
    </w:p>
    <w:p w:rsidR="00C271AD" w:rsidRPr="00C271AD" w:rsidRDefault="00C271AD" w:rsidP="00C271AD">
      <w:pPr>
        <w:pStyle w:val="1"/>
        <w:numPr>
          <w:ilvl w:val="0"/>
          <w:numId w:val="19"/>
        </w:numPr>
        <w:tabs>
          <w:tab w:val="left" w:pos="1260"/>
          <w:tab w:val="left" w:pos="1350"/>
        </w:tabs>
        <w:ind w:left="1260" w:hanging="540"/>
        <w:rPr>
          <w:lang w:val="en-GB"/>
        </w:rPr>
      </w:pPr>
      <w:r w:rsidRPr="00C271AD">
        <w:rPr>
          <w:lang w:val="en-GB"/>
        </w:rPr>
        <w:t>Treatment options of oily soil with demand to reach from 0.5 to 0.2% of hydrocarbons (in order to return in the environment);</w:t>
      </w:r>
    </w:p>
    <w:p w:rsidR="00B74664" w:rsidRPr="005F3008" w:rsidRDefault="00C271AD" w:rsidP="00C271AD">
      <w:pPr>
        <w:pStyle w:val="1"/>
        <w:numPr>
          <w:ilvl w:val="0"/>
          <w:numId w:val="19"/>
        </w:numPr>
        <w:tabs>
          <w:tab w:val="left" w:pos="1260"/>
          <w:tab w:val="left" w:pos="1350"/>
        </w:tabs>
        <w:ind w:left="1260" w:hanging="540"/>
        <w:rPr>
          <w:lang w:val="en-GB"/>
        </w:rPr>
      </w:pPr>
      <w:r w:rsidRPr="00C271AD">
        <w:rPr>
          <w:lang w:val="en-GB"/>
        </w:rPr>
        <w:t>Options for treatment</w:t>
      </w:r>
      <w:r w:rsidR="009025EE">
        <w:rPr>
          <w:lang w:val="en-GB"/>
        </w:rPr>
        <w:t xml:space="preserve"> of waste drilling material to </w:t>
      </w:r>
      <w:r w:rsidRPr="00C271AD">
        <w:rPr>
          <w:lang w:val="en-GB"/>
        </w:rPr>
        <w:t>2% hydrocarbons (for landfilling).</w:t>
      </w:r>
    </w:p>
    <w:p w:rsidR="00983E69" w:rsidRDefault="00BF7BD2" w:rsidP="00684C98">
      <w:pPr>
        <w:pStyle w:val="1"/>
        <w:numPr>
          <w:ilvl w:val="0"/>
          <w:numId w:val="12"/>
        </w:numPr>
        <w:ind w:hanging="720"/>
        <w:rPr>
          <w:lang w:val="en-GB"/>
        </w:rPr>
      </w:pPr>
      <w:r w:rsidRPr="005F3008">
        <w:rPr>
          <w:lang w:val="en-GB"/>
        </w:rPr>
        <w:t>D</w:t>
      </w:r>
      <w:r w:rsidR="005F0E30" w:rsidRPr="005F3008">
        <w:rPr>
          <w:lang w:val="en-GB"/>
        </w:rPr>
        <w:t xml:space="preserve">isposal </w:t>
      </w:r>
      <w:r w:rsidR="009C7D71" w:rsidRPr="005F3008">
        <w:rPr>
          <w:lang w:val="en-GB"/>
        </w:rPr>
        <w:t>at the</w:t>
      </w:r>
      <w:r w:rsidR="005F0E30" w:rsidRPr="005F3008">
        <w:rPr>
          <w:lang w:val="en-GB"/>
        </w:rPr>
        <w:t xml:space="preserve"> landfills</w:t>
      </w:r>
      <w:r w:rsidR="00BC6330" w:rsidRPr="005F3008">
        <w:rPr>
          <w:lang w:val="en-GB"/>
        </w:rPr>
        <w:t xml:space="preserve"> (fo</w:t>
      </w:r>
      <w:r w:rsidR="00156A12">
        <w:rPr>
          <w:lang w:val="en-GB"/>
        </w:rPr>
        <w:t>r drilling muds/fluids and oily</w:t>
      </w:r>
      <w:r w:rsidR="00BC6330" w:rsidRPr="005F3008">
        <w:rPr>
          <w:lang w:val="en-GB"/>
        </w:rPr>
        <w:t xml:space="preserve"> soil);</w:t>
      </w:r>
      <w:r w:rsidR="005F0E30" w:rsidRPr="005F3008">
        <w:rPr>
          <w:lang w:val="en-GB"/>
        </w:rPr>
        <w:t xml:space="preserve"> </w:t>
      </w:r>
    </w:p>
    <w:p w:rsidR="00C271AD" w:rsidRDefault="00C271AD" w:rsidP="00C271AD">
      <w:pPr>
        <w:pStyle w:val="1"/>
        <w:ind w:left="720"/>
        <w:rPr>
          <w:lang w:val="en-GB"/>
        </w:rPr>
      </w:pPr>
      <w:r>
        <w:rPr>
          <w:lang w:val="en-GB"/>
        </w:rPr>
        <w:lastRenderedPageBreak/>
        <w:t>Study should take in to account:</w:t>
      </w:r>
    </w:p>
    <w:p w:rsidR="000C2395" w:rsidRDefault="00C271AD" w:rsidP="00F5608D">
      <w:pPr>
        <w:pStyle w:val="1"/>
        <w:numPr>
          <w:ilvl w:val="0"/>
          <w:numId w:val="20"/>
        </w:numPr>
        <w:ind w:left="1260" w:hanging="540"/>
        <w:rPr>
          <w:lang w:val="en-GB"/>
        </w:rPr>
      </w:pPr>
      <w:r>
        <w:rPr>
          <w:lang w:val="en-GB"/>
        </w:rPr>
        <w:t xml:space="preserve">The </w:t>
      </w:r>
      <w:r w:rsidR="00156A12">
        <w:rPr>
          <w:lang w:val="en-GB"/>
        </w:rPr>
        <w:t>requirements of</w:t>
      </w:r>
      <w:r w:rsidR="00F5608D">
        <w:rPr>
          <w:lang w:val="en-GB"/>
        </w:rPr>
        <w:t xml:space="preserve"> Directive </w:t>
      </w:r>
      <w:r>
        <w:rPr>
          <w:lang w:val="en-GB"/>
        </w:rPr>
        <w:t>(</w:t>
      </w:r>
      <w:r w:rsidR="009025EE">
        <w:rPr>
          <w:lang w:val="en-GB"/>
        </w:rPr>
        <w:t>1999/31/EZ</w:t>
      </w:r>
      <w:r w:rsidR="000C2395">
        <w:rPr>
          <w:lang w:val="en-GB"/>
        </w:rPr>
        <w:t>)</w:t>
      </w:r>
      <w:r w:rsidR="00F5608D">
        <w:rPr>
          <w:lang w:val="en-GB"/>
        </w:rPr>
        <w:t xml:space="preserve"> </w:t>
      </w:r>
      <w:r w:rsidR="004570CD">
        <w:rPr>
          <w:lang w:val="en-GB"/>
        </w:rPr>
        <w:t>on the Landfill of waste;</w:t>
      </w:r>
    </w:p>
    <w:p w:rsidR="000C2395" w:rsidRDefault="000C2395" w:rsidP="00F5608D">
      <w:pPr>
        <w:pStyle w:val="1"/>
        <w:numPr>
          <w:ilvl w:val="0"/>
          <w:numId w:val="20"/>
        </w:numPr>
        <w:ind w:left="1260" w:hanging="540"/>
        <w:rPr>
          <w:lang w:val="en-GB"/>
        </w:rPr>
      </w:pPr>
      <w:r>
        <w:rPr>
          <w:lang w:val="en-GB"/>
        </w:rPr>
        <w:t xml:space="preserve">The </w:t>
      </w:r>
      <w:r w:rsidR="00156A12">
        <w:rPr>
          <w:lang w:val="en-GB"/>
        </w:rPr>
        <w:t>requirements of</w:t>
      </w:r>
      <w:r w:rsidR="004570CD">
        <w:rPr>
          <w:lang w:val="en-GB"/>
        </w:rPr>
        <w:t xml:space="preserve"> </w:t>
      </w:r>
      <w:r w:rsidR="00156A12">
        <w:rPr>
          <w:lang w:val="en-GB"/>
        </w:rPr>
        <w:t>landfill for</w:t>
      </w:r>
      <w:r w:rsidR="00F5608D">
        <w:rPr>
          <w:lang w:val="en-GB"/>
        </w:rPr>
        <w:t xml:space="preserve"> waste from extractive industry</w:t>
      </w:r>
      <w:r w:rsidR="004570CD">
        <w:rPr>
          <w:lang w:val="en-GB"/>
        </w:rPr>
        <w:t xml:space="preserve"> </w:t>
      </w:r>
      <w:r w:rsidR="009025EE">
        <w:rPr>
          <w:lang w:val="en-GB"/>
        </w:rPr>
        <w:t xml:space="preserve">- </w:t>
      </w:r>
      <w:r w:rsidR="004570CD">
        <w:rPr>
          <w:lang w:val="en-GB"/>
        </w:rPr>
        <w:t>Directive</w:t>
      </w:r>
      <w:r w:rsidR="00F5608D">
        <w:rPr>
          <w:lang w:val="en-GB"/>
        </w:rPr>
        <w:t xml:space="preserve"> (</w:t>
      </w:r>
      <w:r w:rsidR="00F5608D" w:rsidRPr="00F5608D">
        <w:rPr>
          <w:lang w:val="en-GB"/>
        </w:rPr>
        <w:t>2006/21/EC</w:t>
      </w:r>
      <w:r w:rsidR="006E623B">
        <w:rPr>
          <w:lang w:val="en-GB"/>
        </w:rPr>
        <w:t>), for each type of the landfill defined by D</w:t>
      </w:r>
      <w:r w:rsidR="00F5608D">
        <w:rPr>
          <w:lang w:val="en-GB"/>
        </w:rPr>
        <w:t>irective;</w:t>
      </w:r>
    </w:p>
    <w:p w:rsidR="00983E69" w:rsidRPr="00D57CB3" w:rsidRDefault="00BF7BD2" w:rsidP="00D57CB3">
      <w:pPr>
        <w:pStyle w:val="2"/>
        <w:numPr>
          <w:ilvl w:val="0"/>
          <w:numId w:val="12"/>
        </w:numPr>
        <w:tabs>
          <w:tab w:val="clear" w:pos="426"/>
          <w:tab w:val="left" w:pos="720"/>
        </w:tabs>
        <w:ind w:hanging="720"/>
        <w:rPr>
          <w:b w:val="0"/>
        </w:rPr>
      </w:pPr>
      <w:proofErr w:type="spellStart"/>
      <w:r w:rsidRPr="00D57CB3">
        <w:rPr>
          <w:b w:val="0"/>
        </w:rPr>
        <w:t>I</w:t>
      </w:r>
      <w:r w:rsidR="005F0E30" w:rsidRPr="00D57CB3">
        <w:rPr>
          <w:b w:val="0"/>
        </w:rPr>
        <w:t>njection</w:t>
      </w:r>
      <w:proofErr w:type="spellEnd"/>
      <w:r w:rsidR="005F0E30" w:rsidRPr="00D57CB3">
        <w:rPr>
          <w:b w:val="0"/>
        </w:rPr>
        <w:t xml:space="preserve"> in </w:t>
      </w:r>
      <w:proofErr w:type="spellStart"/>
      <w:r w:rsidR="005F0E30" w:rsidRPr="00D57CB3">
        <w:rPr>
          <w:b w:val="0"/>
        </w:rPr>
        <w:t>wells</w:t>
      </w:r>
      <w:proofErr w:type="spellEnd"/>
      <w:r w:rsidR="009025EE">
        <w:rPr>
          <w:b w:val="0"/>
        </w:rPr>
        <w:t xml:space="preserve"> (f</w:t>
      </w:r>
      <w:proofErr w:type="spellStart"/>
      <w:r w:rsidR="009025EE">
        <w:rPr>
          <w:b w:val="0"/>
          <w:lang w:val="sr-Latn-RS"/>
        </w:rPr>
        <w:t>or</w:t>
      </w:r>
      <w:proofErr w:type="spellEnd"/>
      <w:r w:rsidR="009025EE">
        <w:rPr>
          <w:b w:val="0"/>
          <w:lang w:val="sr-Latn-RS"/>
        </w:rPr>
        <w:t xml:space="preserve"> </w:t>
      </w:r>
      <w:proofErr w:type="spellStart"/>
      <w:r w:rsidR="00BC6330" w:rsidRPr="00D57CB3">
        <w:rPr>
          <w:b w:val="0"/>
        </w:rPr>
        <w:t>waste</w:t>
      </w:r>
      <w:proofErr w:type="spellEnd"/>
      <w:r w:rsidR="00BC6330" w:rsidRPr="00D57CB3">
        <w:rPr>
          <w:b w:val="0"/>
        </w:rPr>
        <w:t xml:space="preserve"> </w:t>
      </w:r>
      <w:proofErr w:type="spellStart"/>
      <w:r w:rsidR="00BC6330" w:rsidRPr="00D57CB3">
        <w:rPr>
          <w:b w:val="0"/>
        </w:rPr>
        <w:t>drilling</w:t>
      </w:r>
      <w:proofErr w:type="spellEnd"/>
      <w:r w:rsidR="00BC6330" w:rsidRPr="00D57CB3">
        <w:rPr>
          <w:b w:val="0"/>
        </w:rPr>
        <w:t xml:space="preserve"> </w:t>
      </w:r>
      <w:proofErr w:type="spellStart"/>
      <w:r w:rsidR="00BC6330" w:rsidRPr="00D57CB3">
        <w:rPr>
          <w:b w:val="0"/>
        </w:rPr>
        <w:t>fluids</w:t>
      </w:r>
      <w:proofErr w:type="spellEnd"/>
      <w:r w:rsidR="005F0E30" w:rsidRPr="00D57CB3">
        <w:rPr>
          <w:b w:val="0"/>
        </w:rPr>
        <w:t>,</w:t>
      </w:r>
      <w:r w:rsidR="006E623B">
        <w:rPr>
          <w:b w:val="0"/>
        </w:rPr>
        <w:t xml:space="preserve"> </w:t>
      </w:r>
      <w:proofErr w:type="spellStart"/>
      <w:r w:rsidR="006E623B">
        <w:rPr>
          <w:b w:val="0"/>
        </w:rPr>
        <w:t>work</w:t>
      </w:r>
      <w:r w:rsidR="00BC6330" w:rsidRPr="00D57CB3">
        <w:rPr>
          <w:b w:val="0"/>
        </w:rPr>
        <w:t>over</w:t>
      </w:r>
      <w:proofErr w:type="spellEnd"/>
      <w:r w:rsidR="00BC6330" w:rsidRPr="00D57CB3">
        <w:rPr>
          <w:b w:val="0"/>
        </w:rPr>
        <w:t xml:space="preserve"> </w:t>
      </w:r>
      <w:proofErr w:type="spellStart"/>
      <w:r w:rsidR="00BC6330" w:rsidRPr="00D57CB3">
        <w:rPr>
          <w:b w:val="0"/>
        </w:rPr>
        <w:t>fluids</w:t>
      </w:r>
      <w:proofErr w:type="spellEnd"/>
      <w:r w:rsidR="00BC6330" w:rsidRPr="00D57CB3">
        <w:rPr>
          <w:b w:val="0"/>
        </w:rPr>
        <w:t xml:space="preserve">, </w:t>
      </w:r>
      <w:proofErr w:type="spellStart"/>
      <w:r w:rsidR="00BC6330" w:rsidRPr="00D57CB3">
        <w:rPr>
          <w:b w:val="0"/>
        </w:rPr>
        <w:t>and</w:t>
      </w:r>
      <w:proofErr w:type="spellEnd"/>
      <w:r w:rsidR="00BC6330" w:rsidRPr="00D57CB3">
        <w:rPr>
          <w:b w:val="0"/>
        </w:rPr>
        <w:t xml:space="preserve"> </w:t>
      </w:r>
      <w:r w:rsidR="005F0E30" w:rsidRPr="00D57CB3">
        <w:rPr>
          <w:b w:val="0"/>
        </w:rPr>
        <w:t xml:space="preserve"> </w:t>
      </w:r>
      <w:proofErr w:type="spellStart"/>
      <w:r w:rsidR="00677D8B" w:rsidRPr="00D57CB3">
        <w:rPr>
          <w:b w:val="0"/>
        </w:rPr>
        <w:t>formation</w:t>
      </w:r>
      <w:proofErr w:type="spellEnd"/>
      <w:r w:rsidR="00677D8B" w:rsidRPr="00D57CB3">
        <w:rPr>
          <w:b w:val="0"/>
        </w:rPr>
        <w:t xml:space="preserve"> </w:t>
      </w:r>
      <w:proofErr w:type="spellStart"/>
      <w:r w:rsidR="00677D8B" w:rsidRPr="00D57CB3">
        <w:rPr>
          <w:b w:val="0"/>
        </w:rPr>
        <w:t>water</w:t>
      </w:r>
      <w:proofErr w:type="spellEnd"/>
      <w:r w:rsidR="00677D8B" w:rsidRPr="00D57CB3">
        <w:rPr>
          <w:b w:val="0"/>
        </w:rPr>
        <w:t>)</w:t>
      </w:r>
      <w:r w:rsidR="005342E4" w:rsidRPr="00D57CB3">
        <w:rPr>
          <w:b w:val="0"/>
        </w:rPr>
        <w:t>;</w:t>
      </w:r>
    </w:p>
    <w:p w:rsidR="00112EC9" w:rsidRDefault="00112EC9" w:rsidP="00684C98">
      <w:pPr>
        <w:pStyle w:val="1"/>
        <w:numPr>
          <w:ilvl w:val="0"/>
          <w:numId w:val="12"/>
        </w:numPr>
        <w:ind w:hanging="720"/>
        <w:rPr>
          <w:lang w:val="en-GB"/>
        </w:rPr>
      </w:pPr>
      <w:r w:rsidRPr="005F3008">
        <w:rPr>
          <w:lang w:val="en-GB"/>
        </w:rPr>
        <w:t>Recirculation and reusing</w:t>
      </w:r>
      <w:r w:rsidR="00677D8B" w:rsidRPr="005F3008">
        <w:rPr>
          <w:lang w:val="en-GB"/>
        </w:rPr>
        <w:t xml:space="preserve"> (</w:t>
      </w:r>
      <w:r w:rsidRPr="005F3008">
        <w:rPr>
          <w:lang w:val="en-GB"/>
        </w:rPr>
        <w:t>for waste drilling fluids</w:t>
      </w:r>
      <w:r w:rsidR="006E623B">
        <w:rPr>
          <w:lang w:val="en-GB"/>
        </w:rPr>
        <w:t xml:space="preserve"> and </w:t>
      </w:r>
      <w:r w:rsidR="008E1CA0">
        <w:rPr>
          <w:lang w:val="en-GB"/>
        </w:rPr>
        <w:t xml:space="preserve">waste </w:t>
      </w:r>
      <w:proofErr w:type="spellStart"/>
      <w:r w:rsidR="006E623B">
        <w:rPr>
          <w:lang w:val="en-GB"/>
        </w:rPr>
        <w:t>work</w:t>
      </w:r>
      <w:r w:rsidR="00677D8B" w:rsidRPr="005F3008">
        <w:rPr>
          <w:lang w:val="en-GB"/>
        </w:rPr>
        <w:t>over</w:t>
      </w:r>
      <w:proofErr w:type="spellEnd"/>
      <w:r w:rsidR="00677D8B" w:rsidRPr="005F3008">
        <w:rPr>
          <w:lang w:val="en-GB"/>
        </w:rPr>
        <w:t xml:space="preserve"> fluids</w:t>
      </w:r>
      <w:r w:rsidRPr="005F3008">
        <w:rPr>
          <w:lang w:val="en-GB"/>
        </w:rPr>
        <w:t>);</w:t>
      </w:r>
    </w:p>
    <w:p w:rsidR="00E45479" w:rsidRPr="005F3008" w:rsidRDefault="00E45479" w:rsidP="00684C98">
      <w:pPr>
        <w:pStyle w:val="1"/>
        <w:numPr>
          <w:ilvl w:val="0"/>
          <w:numId w:val="12"/>
        </w:numPr>
        <w:ind w:hanging="720"/>
        <w:rPr>
          <w:lang w:val="en-GB"/>
        </w:rPr>
      </w:pPr>
      <w:r>
        <w:rPr>
          <w:lang w:val="en-GB"/>
        </w:rPr>
        <w:t>Centrifuge treatment of waste in order to enable oil recovery (for oily sludge);</w:t>
      </w:r>
    </w:p>
    <w:p w:rsidR="00112EC9" w:rsidRPr="005F3008" w:rsidRDefault="006E623B" w:rsidP="00684C98">
      <w:pPr>
        <w:pStyle w:val="1"/>
        <w:numPr>
          <w:ilvl w:val="0"/>
          <w:numId w:val="12"/>
        </w:numPr>
        <w:ind w:hanging="720"/>
        <w:rPr>
          <w:lang w:val="en-GB"/>
        </w:rPr>
      </w:pPr>
      <w:r>
        <w:rPr>
          <w:lang w:val="en-GB"/>
        </w:rPr>
        <w:t>Treatment and discharging in</w:t>
      </w:r>
      <w:r w:rsidR="00112EC9" w:rsidRPr="005F3008">
        <w:rPr>
          <w:lang w:val="en-GB"/>
        </w:rPr>
        <w:t>to the environment (for waste drilling fluids</w:t>
      </w:r>
      <w:r>
        <w:rPr>
          <w:lang w:val="en-GB"/>
        </w:rPr>
        <w:t xml:space="preserve">, waste </w:t>
      </w:r>
      <w:proofErr w:type="spellStart"/>
      <w:r>
        <w:rPr>
          <w:lang w:val="en-GB"/>
        </w:rPr>
        <w:t>work</w:t>
      </w:r>
      <w:r w:rsidR="00677D8B" w:rsidRPr="005F3008">
        <w:rPr>
          <w:lang w:val="en-GB"/>
        </w:rPr>
        <w:t>o</w:t>
      </w:r>
      <w:r>
        <w:rPr>
          <w:lang w:val="en-GB"/>
        </w:rPr>
        <w:t>ver</w:t>
      </w:r>
      <w:proofErr w:type="spellEnd"/>
      <w:r>
        <w:rPr>
          <w:lang w:val="en-GB"/>
        </w:rPr>
        <w:t xml:space="preserve"> fluids and formation water</w:t>
      </w:r>
      <w:r w:rsidR="00112EC9" w:rsidRPr="005F3008">
        <w:rPr>
          <w:lang w:val="en-GB"/>
        </w:rPr>
        <w:t>);</w:t>
      </w:r>
    </w:p>
    <w:p w:rsidR="00983E69" w:rsidRPr="005F3008" w:rsidRDefault="00BF7BD2" w:rsidP="00684C98">
      <w:pPr>
        <w:pStyle w:val="1"/>
        <w:numPr>
          <w:ilvl w:val="0"/>
          <w:numId w:val="12"/>
        </w:numPr>
        <w:ind w:hanging="720"/>
        <w:rPr>
          <w:lang w:val="en-GB"/>
        </w:rPr>
      </w:pPr>
      <w:proofErr w:type="spellStart"/>
      <w:r w:rsidRPr="005F3008">
        <w:rPr>
          <w:lang w:val="en-GB"/>
        </w:rPr>
        <w:t>C</w:t>
      </w:r>
      <w:r w:rsidR="00185B69">
        <w:rPr>
          <w:lang w:val="en-GB"/>
        </w:rPr>
        <w:t>o</w:t>
      </w:r>
      <w:r w:rsidR="00C57A78" w:rsidRPr="005F3008">
        <w:rPr>
          <w:lang w:val="en-GB"/>
        </w:rPr>
        <w:t>incineration</w:t>
      </w:r>
      <w:proofErr w:type="spellEnd"/>
      <w:r w:rsidR="006E623B">
        <w:rPr>
          <w:lang w:val="en-GB"/>
        </w:rPr>
        <w:t xml:space="preserve"> (for oily </w:t>
      </w:r>
      <w:r w:rsidR="00C57A78">
        <w:rPr>
          <w:lang w:val="en-GB"/>
        </w:rPr>
        <w:t>sludg</w:t>
      </w:r>
      <w:r w:rsidR="00C57A78" w:rsidRPr="005F3008">
        <w:rPr>
          <w:lang w:val="en-GB"/>
        </w:rPr>
        <w:t>e</w:t>
      </w:r>
      <w:r w:rsidR="00B45BF4" w:rsidRPr="005F3008">
        <w:rPr>
          <w:lang w:val="en-GB"/>
        </w:rPr>
        <w:t>, drilling muds</w:t>
      </w:r>
      <w:r w:rsidR="005342E4" w:rsidRPr="005F3008">
        <w:rPr>
          <w:lang w:val="en-GB"/>
        </w:rPr>
        <w:t xml:space="preserve"> and </w:t>
      </w:r>
      <w:r w:rsidR="006E623B">
        <w:rPr>
          <w:lang w:val="en-GB"/>
        </w:rPr>
        <w:t>oily</w:t>
      </w:r>
      <w:r w:rsidR="005342E4" w:rsidRPr="005F3008">
        <w:rPr>
          <w:lang w:val="en-GB"/>
        </w:rPr>
        <w:t xml:space="preserve"> soil</w:t>
      </w:r>
      <w:r w:rsidR="00B45BF4" w:rsidRPr="005F3008">
        <w:rPr>
          <w:lang w:val="en-GB"/>
        </w:rPr>
        <w:t>)</w:t>
      </w:r>
      <w:r w:rsidR="006E623B">
        <w:rPr>
          <w:lang w:val="en-GB"/>
        </w:rPr>
        <w:t>;</w:t>
      </w:r>
      <w:r w:rsidR="005F0E30" w:rsidRPr="005F3008">
        <w:rPr>
          <w:lang w:val="en-GB"/>
        </w:rPr>
        <w:t xml:space="preserve"> </w:t>
      </w:r>
    </w:p>
    <w:p w:rsidR="00983E69" w:rsidRPr="005F3008" w:rsidRDefault="00BF7BD2" w:rsidP="00684C98">
      <w:pPr>
        <w:pStyle w:val="1"/>
        <w:numPr>
          <w:ilvl w:val="0"/>
          <w:numId w:val="12"/>
        </w:numPr>
        <w:ind w:hanging="720"/>
        <w:rPr>
          <w:lang w:val="en-GB"/>
        </w:rPr>
      </w:pPr>
      <w:r w:rsidRPr="005F3008">
        <w:rPr>
          <w:lang w:val="en-GB"/>
        </w:rPr>
        <w:t>U</w:t>
      </w:r>
      <w:r w:rsidR="005F0E30" w:rsidRPr="005F3008">
        <w:rPr>
          <w:lang w:val="en-GB"/>
        </w:rPr>
        <w:t xml:space="preserve">sing drilling </w:t>
      </w:r>
      <w:r w:rsidR="00B45BF4" w:rsidRPr="005F3008">
        <w:rPr>
          <w:lang w:val="en-GB"/>
        </w:rPr>
        <w:t>muds</w:t>
      </w:r>
      <w:r w:rsidR="006E623B">
        <w:rPr>
          <w:lang w:val="en-GB"/>
        </w:rPr>
        <w:t xml:space="preserve"> as a construction material;</w:t>
      </w:r>
      <w:r w:rsidR="005F0E30" w:rsidRPr="005F3008">
        <w:rPr>
          <w:lang w:val="en-GB"/>
        </w:rPr>
        <w:t xml:space="preserve"> </w:t>
      </w:r>
    </w:p>
    <w:p w:rsidR="005F0E30" w:rsidRPr="005F3008" w:rsidRDefault="00BF7BD2" w:rsidP="00684C98">
      <w:pPr>
        <w:pStyle w:val="1"/>
        <w:numPr>
          <w:ilvl w:val="0"/>
          <w:numId w:val="12"/>
        </w:numPr>
        <w:ind w:hanging="720"/>
        <w:rPr>
          <w:lang w:val="en-GB"/>
        </w:rPr>
      </w:pPr>
      <w:r w:rsidRPr="005F3008">
        <w:rPr>
          <w:lang w:val="en-GB"/>
        </w:rPr>
        <w:t>O</w:t>
      </w:r>
      <w:r w:rsidR="005F0E30" w:rsidRPr="005F3008">
        <w:rPr>
          <w:lang w:val="en-GB"/>
        </w:rPr>
        <w:t>ther methods by choice</w:t>
      </w:r>
      <w:r w:rsidR="006E623B">
        <w:rPr>
          <w:lang w:val="en-GB"/>
        </w:rPr>
        <w:t>.</w:t>
      </w:r>
    </w:p>
    <w:p w:rsidR="00185BA8" w:rsidRPr="005F3008" w:rsidRDefault="00C57A78" w:rsidP="005F0E30">
      <w:pPr>
        <w:pStyle w:val="1"/>
        <w:rPr>
          <w:lang w:val="en-GB"/>
        </w:rPr>
      </w:pPr>
      <w:r>
        <w:rPr>
          <w:lang w:val="en-GB"/>
        </w:rPr>
        <w:t>E</w:t>
      </w:r>
      <w:r w:rsidR="00A72062" w:rsidRPr="005F3008">
        <w:rPr>
          <w:lang w:val="en-GB"/>
        </w:rPr>
        <w:t>ach analysis should include:</w:t>
      </w:r>
    </w:p>
    <w:p w:rsidR="00185BA8" w:rsidRPr="005F3008" w:rsidRDefault="00185BA8" w:rsidP="00684C98">
      <w:pPr>
        <w:pStyle w:val="1"/>
        <w:numPr>
          <w:ilvl w:val="0"/>
          <w:numId w:val="15"/>
        </w:numPr>
        <w:tabs>
          <w:tab w:val="left" w:pos="0"/>
        </w:tabs>
        <w:ind w:hanging="720"/>
        <w:rPr>
          <w:lang w:val="en-GB"/>
        </w:rPr>
      </w:pPr>
      <w:r w:rsidRPr="005F3008">
        <w:rPr>
          <w:lang w:val="en-GB"/>
        </w:rPr>
        <w:t xml:space="preserve">Overview of the </w:t>
      </w:r>
      <w:r w:rsidR="00233D2D" w:rsidRPr="005F3008">
        <w:rPr>
          <w:lang w:val="en-GB"/>
        </w:rPr>
        <w:t>technology</w:t>
      </w:r>
      <w:r w:rsidRPr="005F3008">
        <w:rPr>
          <w:lang w:val="en-GB"/>
        </w:rPr>
        <w:t xml:space="preserve"> </w:t>
      </w:r>
      <w:r w:rsidR="006E623B">
        <w:rPr>
          <w:lang w:val="en-GB"/>
        </w:rPr>
        <w:t>- the method description,</w:t>
      </w:r>
      <w:r w:rsidR="00DD6895" w:rsidRPr="005F3008">
        <w:rPr>
          <w:lang w:val="en-GB"/>
        </w:rPr>
        <w:t xml:space="preserve"> </w:t>
      </w:r>
      <w:r w:rsidR="00721E79" w:rsidRPr="005F3008">
        <w:rPr>
          <w:lang w:val="en-GB"/>
        </w:rPr>
        <w:t>required infrast</w:t>
      </w:r>
      <w:r w:rsidR="009025EE">
        <w:rPr>
          <w:lang w:val="en-GB"/>
        </w:rPr>
        <w:t>ructure, equipment, man</w:t>
      </w:r>
      <w:r w:rsidR="00964891" w:rsidRPr="005F3008">
        <w:rPr>
          <w:lang w:val="en-GB"/>
        </w:rPr>
        <w:t xml:space="preserve">power, </w:t>
      </w:r>
      <w:r w:rsidR="00721E79" w:rsidRPr="005F3008">
        <w:rPr>
          <w:lang w:val="en-GB"/>
        </w:rPr>
        <w:t>mechanization</w:t>
      </w:r>
      <w:r w:rsidR="00DD6895" w:rsidRPr="005F3008">
        <w:rPr>
          <w:lang w:val="en-GB"/>
        </w:rPr>
        <w:t>, transport equipment</w:t>
      </w:r>
      <w:r w:rsidR="006E623B">
        <w:rPr>
          <w:lang w:val="en-GB"/>
        </w:rPr>
        <w:t xml:space="preserve"> </w:t>
      </w:r>
      <w:proofErr w:type="spellStart"/>
      <w:r w:rsidR="006E623B">
        <w:rPr>
          <w:lang w:val="en-GB"/>
        </w:rPr>
        <w:t>etc</w:t>
      </w:r>
      <w:proofErr w:type="spellEnd"/>
      <w:r w:rsidR="00DD6895" w:rsidRPr="005F3008">
        <w:rPr>
          <w:lang w:val="en-GB"/>
        </w:rPr>
        <w:t>;</w:t>
      </w:r>
    </w:p>
    <w:p w:rsidR="00DD6895" w:rsidRPr="005F3008" w:rsidRDefault="00DD6895" w:rsidP="006E623B">
      <w:pPr>
        <w:pStyle w:val="1"/>
        <w:numPr>
          <w:ilvl w:val="0"/>
          <w:numId w:val="15"/>
        </w:numPr>
        <w:tabs>
          <w:tab w:val="left" w:pos="0"/>
        </w:tabs>
        <w:ind w:hanging="720"/>
        <w:rPr>
          <w:lang w:val="en-GB"/>
        </w:rPr>
      </w:pPr>
      <w:r w:rsidRPr="005F3008">
        <w:rPr>
          <w:lang w:val="en-GB"/>
        </w:rPr>
        <w:t>The legal basis (</w:t>
      </w:r>
      <w:r w:rsidR="00112EC9" w:rsidRPr="005F3008">
        <w:rPr>
          <w:lang w:val="en-GB"/>
        </w:rPr>
        <w:t xml:space="preserve">EU legislation based on 2000/60/EC, </w:t>
      </w:r>
      <w:r w:rsidR="000C2395" w:rsidRPr="000C2395">
        <w:rPr>
          <w:lang w:val="en-GB"/>
        </w:rPr>
        <w:t>2008/98/EZ</w:t>
      </w:r>
      <w:r w:rsidR="000C2395">
        <w:rPr>
          <w:lang w:val="en-GB"/>
        </w:rPr>
        <w:t>,</w:t>
      </w:r>
      <w:r w:rsidR="000C2395" w:rsidRPr="000C2395">
        <w:rPr>
          <w:lang w:val="en-GB"/>
        </w:rPr>
        <w:t xml:space="preserve"> </w:t>
      </w:r>
      <w:r w:rsidR="00112EC9" w:rsidRPr="005F3008">
        <w:rPr>
          <w:lang w:val="en-GB"/>
        </w:rPr>
        <w:t xml:space="preserve">2006/21/EC, </w:t>
      </w:r>
      <w:r w:rsidR="00F5608D">
        <w:rPr>
          <w:lang w:val="en-GB"/>
        </w:rPr>
        <w:t xml:space="preserve">91/689/EEC, </w:t>
      </w:r>
      <w:r w:rsidR="006E623B">
        <w:rPr>
          <w:lang w:val="en-GB"/>
        </w:rPr>
        <w:t xml:space="preserve">1999/31/EC and others). </w:t>
      </w:r>
      <w:r w:rsidRPr="005F3008">
        <w:rPr>
          <w:lang w:val="en-GB"/>
        </w:rPr>
        <w:t xml:space="preserve">The </w:t>
      </w:r>
      <w:r w:rsidR="00112EC9" w:rsidRPr="005F3008">
        <w:rPr>
          <w:lang w:val="en-GB"/>
        </w:rPr>
        <w:t xml:space="preserve">study should consider the </w:t>
      </w:r>
      <w:r w:rsidRPr="005F3008">
        <w:rPr>
          <w:lang w:val="en-GB"/>
        </w:rPr>
        <w:t>minimum and maximum limit values for</w:t>
      </w:r>
      <w:r w:rsidR="00112EC9" w:rsidRPr="005F3008">
        <w:rPr>
          <w:lang w:val="en-GB"/>
        </w:rPr>
        <w:t xml:space="preserve"> final disposing of waste </w:t>
      </w:r>
      <w:r w:rsidR="00137CEF" w:rsidRPr="005F3008">
        <w:rPr>
          <w:lang w:val="en-GB"/>
        </w:rPr>
        <w:t xml:space="preserve">for each technology </w:t>
      </w:r>
      <w:r w:rsidR="006E623B">
        <w:rPr>
          <w:lang w:val="en-GB"/>
        </w:rPr>
        <w:t xml:space="preserve">considering </w:t>
      </w:r>
      <w:r w:rsidR="00112EC9" w:rsidRPr="005F3008">
        <w:rPr>
          <w:lang w:val="en-GB"/>
        </w:rPr>
        <w:t>the leg</w:t>
      </w:r>
      <w:r w:rsidR="006E623B">
        <w:rPr>
          <w:lang w:val="en-GB"/>
        </w:rPr>
        <w:t>isl</w:t>
      </w:r>
      <w:r w:rsidR="00112EC9" w:rsidRPr="005F3008">
        <w:rPr>
          <w:lang w:val="en-GB"/>
        </w:rPr>
        <w:t>ation in EU countries</w:t>
      </w:r>
      <w:r w:rsidRPr="005F3008">
        <w:rPr>
          <w:lang w:val="en-GB"/>
        </w:rPr>
        <w:t>;</w:t>
      </w:r>
    </w:p>
    <w:p w:rsidR="00DD6895" w:rsidRPr="00CE5F7B" w:rsidRDefault="00DD6895" w:rsidP="006E623B">
      <w:pPr>
        <w:pStyle w:val="1"/>
        <w:numPr>
          <w:ilvl w:val="0"/>
          <w:numId w:val="15"/>
        </w:numPr>
        <w:tabs>
          <w:tab w:val="left" w:pos="0"/>
        </w:tabs>
        <w:ind w:hanging="720"/>
        <w:rPr>
          <w:lang w:val="en-GB"/>
        </w:rPr>
      </w:pPr>
      <w:r w:rsidRPr="00CE5F7B">
        <w:rPr>
          <w:lang w:val="en-GB"/>
        </w:rPr>
        <w:t xml:space="preserve">The examples from European practice </w:t>
      </w:r>
      <w:r w:rsidR="003A5C1C">
        <w:rPr>
          <w:lang w:val="en-GB"/>
        </w:rPr>
        <w:t xml:space="preserve">for </w:t>
      </w:r>
      <w:r w:rsidR="003A5C1C" w:rsidRPr="00185B69">
        <w:rPr>
          <w:lang w:val="en-GB"/>
        </w:rPr>
        <w:t xml:space="preserve">each technology </w:t>
      </w:r>
      <w:r w:rsidRPr="00185B69">
        <w:rPr>
          <w:lang w:val="en-GB"/>
        </w:rPr>
        <w:t>(especially for landfills for mining waste in accordance with 2006/21/EC – the examples of the licenc</w:t>
      </w:r>
      <w:r w:rsidR="003A5C1C" w:rsidRPr="00185B69">
        <w:rPr>
          <w:lang w:val="en-GB"/>
        </w:rPr>
        <w:t xml:space="preserve">e for the mining waste landfill, </w:t>
      </w:r>
      <w:r w:rsidR="00CE5F7B" w:rsidRPr="00185B69">
        <w:rPr>
          <w:lang w:val="en-GB"/>
        </w:rPr>
        <w:t>Category A waste facilities</w:t>
      </w:r>
      <w:r w:rsidR="00A40BF9">
        <w:rPr>
          <w:lang w:val="en-GB"/>
        </w:rPr>
        <w:t xml:space="preserve"> and other, at least two examples of the licence for the mining waste landfills)</w:t>
      </w:r>
      <w:r w:rsidRPr="00185B69">
        <w:rPr>
          <w:lang w:val="en-GB"/>
        </w:rPr>
        <w:t>;</w:t>
      </w:r>
    </w:p>
    <w:p w:rsidR="00541AE0" w:rsidRPr="005F3008" w:rsidRDefault="00CE6702" w:rsidP="00684C98">
      <w:pPr>
        <w:pStyle w:val="1"/>
        <w:numPr>
          <w:ilvl w:val="0"/>
          <w:numId w:val="15"/>
        </w:numPr>
        <w:tabs>
          <w:tab w:val="left" w:pos="0"/>
        </w:tabs>
        <w:ind w:hanging="720"/>
        <w:rPr>
          <w:lang w:val="en-GB"/>
        </w:rPr>
      </w:pPr>
      <w:r w:rsidRPr="005F3008">
        <w:rPr>
          <w:lang w:val="en-GB"/>
        </w:rPr>
        <w:t xml:space="preserve">The assessment of the </w:t>
      </w:r>
      <w:r w:rsidR="006E623B">
        <w:rPr>
          <w:lang w:val="en-GB"/>
        </w:rPr>
        <w:t>t</w:t>
      </w:r>
      <w:r w:rsidR="00185BA8" w:rsidRPr="005F3008">
        <w:rPr>
          <w:lang w:val="en-GB"/>
        </w:rPr>
        <w:t xml:space="preserve">echnical </w:t>
      </w:r>
      <w:r w:rsidR="00541AE0" w:rsidRPr="005F3008">
        <w:rPr>
          <w:lang w:val="en-GB"/>
        </w:rPr>
        <w:t xml:space="preserve">feasibility and </w:t>
      </w:r>
      <w:r w:rsidR="00C57A78" w:rsidRPr="005F3008">
        <w:rPr>
          <w:lang w:val="en-GB"/>
        </w:rPr>
        <w:t>implement ability</w:t>
      </w:r>
      <w:r w:rsidR="00301FE4" w:rsidRPr="005F3008">
        <w:rPr>
          <w:lang w:val="en-GB"/>
        </w:rPr>
        <w:t xml:space="preserve">, </w:t>
      </w:r>
      <w:r w:rsidR="00964891" w:rsidRPr="005F3008">
        <w:rPr>
          <w:lang w:val="en-GB"/>
        </w:rPr>
        <w:t>based on the waste characteristics,</w:t>
      </w:r>
      <w:r w:rsidR="00233D2D" w:rsidRPr="005F3008">
        <w:rPr>
          <w:lang w:val="en-GB"/>
        </w:rPr>
        <w:t xml:space="preserve"> </w:t>
      </w:r>
      <w:r w:rsidR="00A76A4B">
        <w:rPr>
          <w:lang w:val="en-GB"/>
        </w:rPr>
        <w:t xml:space="preserve">time required for the </w:t>
      </w:r>
      <w:r w:rsidR="00185B69">
        <w:rPr>
          <w:lang w:val="en-GB"/>
        </w:rPr>
        <w:t>treatment</w:t>
      </w:r>
      <w:r w:rsidR="00A76A4B">
        <w:rPr>
          <w:lang w:val="en-GB"/>
        </w:rPr>
        <w:t xml:space="preserve"> process, </w:t>
      </w:r>
      <w:r w:rsidR="003A5C1C">
        <w:rPr>
          <w:lang w:val="en-GB"/>
        </w:rPr>
        <w:t xml:space="preserve">technical requests for the equipment, </w:t>
      </w:r>
      <w:r w:rsidR="00233D2D" w:rsidRPr="005F3008">
        <w:rPr>
          <w:lang w:val="en-GB"/>
        </w:rPr>
        <w:t xml:space="preserve">environment, </w:t>
      </w:r>
      <w:r w:rsidR="00301FE4" w:rsidRPr="005F3008">
        <w:rPr>
          <w:lang w:val="en-GB"/>
        </w:rPr>
        <w:t xml:space="preserve"> existing </w:t>
      </w:r>
      <w:r w:rsidR="00964891" w:rsidRPr="005F3008">
        <w:rPr>
          <w:lang w:val="en-GB"/>
        </w:rPr>
        <w:t>infrastructure, transport</w:t>
      </w:r>
      <w:r w:rsidR="00301FE4" w:rsidRPr="005F3008">
        <w:rPr>
          <w:lang w:val="en-GB"/>
        </w:rPr>
        <w:t xml:space="preserve"> requirements</w:t>
      </w:r>
      <w:r w:rsidR="00A76A4B">
        <w:rPr>
          <w:lang w:val="en-GB"/>
        </w:rPr>
        <w:t xml:space="preserve"> </w:t>
      </w:r>
      <w:proofErr w:type="spellStart"/>
      <w:r w:rsidR="00185B69">
        <w:rPr>
          <w:lang w:val="en-GB"/>
        </w:rPr>
        <w:t>etc</w:t>
      </w:r>
      <w:proofErr w:type="spellEnd"/>
      <w:r w:rsidR="00964891" w:rsidRPr="005F3008">
        <w:rPr>
          <w:lang w:val="en-GB"/>
        </w:rPr>
        <w:t>;</w:t>
      </w:r>
    </w:p>
    <w:p w:rsidR="00DD6895" w:rsidRPr="005F3008" w:rsidRDefault="009025EE" w:rsidP="00684C98">
      <w:pPr>
        <w:pStyle w:val="1"/>
        <w:numPr>
          <w:ilvl w:val="0"/>
          <w:numId w:val="15"/>
        </w:numPr>
        <w:tabs>
          <w:tab w:val="left" w:pos="0"/>
        </w:tabs>
        <w:ind w:hanging="720"/>
        <w:rPr>
          <w:lang w:val="en-GB"/>
        </w:rPr>
      </w:pPr>
      <w:r>
        <w:rPr>
          <w:lang w:val="en-GB"/>
        </w:rPr>
        <w:t xml:space="preserve">Required </w:t>
      </w:r>
      <w:r w:rsidR="00C57A78">
        <w:rPr>
          <w:lang w:val="en-GB"/>
        </w:rPr>
        <w:t>pre</w:t>
      </w:r>
      <w:r w:rsidR="00C57A78" w:rsidRPr="005F3008">
        <w:rPr>
          <w:lang w:val="en-GB"/>
        </w:rPr>
        <w:t>-treatment</w:t>
      </w:r>
      <w:r w:rsidR="00DD6895" w:rsidRPr="005F3008">
        <w:rPr>
          <w:lang w:val="en-GB"/>
        </w:rPr>
        <w:t xml:space="preserve"> methods (if it is necessary); </w:t>
      </w:r>
    </w:p>
    <w:p w:rsidR="00541AE0" w:rsidRPr="005F3008" w:rsidRDefault="004F3860" w:rsidP="00684C98">
      <w:pPr>
        <w:pStyle w:val="1"/>
        <w:numPr>
          <w:ilvl w:val="0"/>
          <w:numId w:val="15"/>
        </w:numPr>
        <w:tabs>
          <w:tab w:val="left" w:pos="0"/>
        </w:tabs>
        <w:ind w:hanging="720"/>
        <w:rPr>
          <w:lang w:val="en-GB"/>
        </w:rPr>
      </w:pPr>
      <w:r w:rsidRPr="005F3008">
        <w:rPr>
          <w:lang w:val="en-GB"/>
        </w:rPr>
        <w:t>H</w:t>
      </w:r>
      <w:r w:rsidR="00541AE0" w:rsidRPr="005F3008">
        <w:rPr>
          <w:lang w:val="en-GB"/>
        </w:rPr>
        <w:t>andling risks</w:t>
      </w:r>
      <w:r w:rsidR="00301FE4" w:rsidRPr="005F3008">
        <w:rPr>
          <w:lang w:val="en-GB"/>
        </w:rPr>
        <w:t xml:space="preserve"> </w:t>
      </w:r>
      <w:r w:rsidR="00A76A4B">
        <w:rPr>
          <w:lang w:val="en-GB"/>
        </w:rPr>
        <w:t>(</w:t>
      </w:r>
      <w:r w:rsidR="003B76F8">
        <w:rPr>
          <w:lang w:val="en-GB"/>
        </w:rPr>
        <w:t xml:space="preserve">including </w:t>
      </w:r>
      <w:r w:rsidR="00A76A4B">
        <w:rPr>
          <w:lang w:val="en-GB"/>
        </w:rPr>
        <w:t xml:space="preserve">potential treatment failures an problems) </w:t>
      </w:r>
      <w:r w:rsidRPr="005F3008">
        <w:rPr>
          <w:lang w:val="en-GB"/>
        </w:rPr>
        <w:t xml:space="preserve">and potential negative impact at the </w:t>
      </w:r>
      <w:r w:rsidR="00185B69">
        <w:rPr>
          <w:lang w:val="en-GB"/>
        </w:rPr>
        <w:t>human h</w:t>
      </w:r>
      <w:r w:rsidR="003B4C5E" w:rsidRPr="005F3008">
        <w:rPr>
          <w:lang w:val="en-GB"/>
        </w:rPr>
        <w:t xml:space="preserve">ealth and the </w:t>
      </w:r>
      <w:r w:rsidRPr="005F3008">
        <w:rPr>
          <w:lang w:val="en-GB"/>
        </w:rPr>
        <w:t>environment (shor</w:t>
      </w:r>
      <w:r w:rsidR="003B4C5E" w:rsidRPr="005F3008">
        <w:rPr>
          <w:lang w:val="en-GB"/>
        </w:rPr>
        <w:t xml:space="preserve">t </w:t>
      </w:r>
      <w:r w:rsidRPr="005F3008">
        <w:rPr>
          <w:lang w:val="en-GB"/>
        </w:rPr>
        <w:t>term and long</w:t>
      </w:r>
      <w:r w:rsidR="003B4C5E" w:rsidRPr="005F3008">
        <w:rPr>
          <w:lang w:val="en-GB"/>
        </w:rPr>
        <w:t xml:space="preserve"> </w:t>
      </w:r>
      <w:r w:rsidRPr="005F3008">
        <w:rPr>
          <w:lang w:val="en-GB"/>
        </w:rPr>
        <w:t>term)</w:t>
      </w:r>
      <w:r w:rsidR="003B4C5E" w:rsidRPr="005F3008">
        <w:rPr>
          <w:lang w:val="en-GB"/>
        </w:rPr>
        <w:t>, during and after the exploitation period</w:t>
      </w:r>
      <w:r w:rsidR="00301FE4" w:rsidRPr="005F3008">
        <w:rPr>
          <w:lang w:val="en-GB"/>
        </w:rPr>
        <w:t>;</w:t>
      </w:r>
    </w:p>
    <w:p w:rsidR="00112EC9" w:rsidRPr="005F3008" w:rsidRDefault="006E623B" w:rsidP="00684C98">
      <w:pPr>
        <w:pStyle w:val="1"/>
        <w:numPr>
          <w:ilvl w:val="0"/>
          <w:numId w:val="15"/>
        </w:numPr>
        <w:tabs>
          <w:tab w:val="left" w:pos="0"/>
        </w:tabs>
        <w:ind w:hanging="720"/>
        <w:rPr>
          <w:lang w:val="en-GB"/>
        </w:rPr>
      </w:pPr>
      <w:r>
        <w:rPr>
          <w:lang w:val="en-GB"/>
        </w:rPr>
        <w:t>Financial a</w:t>
      </w:r>
      <w:r w:rsidR="00121EE5" w:rsidRPr="005F3008">
        <w:rPr>
          <w:lang w:val="en-GB"/>
        </w:rPr>
        <w:t xml:space="preserve">nalysis </w:t>
      </w:r>
      <w:r w:rsidR="00B45F8A" w:rsidRPr="005F3008">
        <w:rPr>
          <w:lang w:val="en-GB"/>
        </w:rPr>
        <w:t>an</w:t>
      </w:r>
      <w:r>
        <w:rPr>
          <w:lang w:val="en-GB"/>
        </w:rPr>
        <w:t>d</w:t>
      </w:r>
      <w:r w:rsidR="00B45F8A" w:rsidRPr="005F3008">
        <w:rPr>
          <w:lang w:val="en-GB"/>
        </w:rPr>
        <w:t xml:space="preserve"> assessment of costs of </w:t>
      </w:r>
      <w:r>
        <w:rPr>
          <w:lang w:val="en-GB"/>
        </w:rPr>
        <w:t xml:space="preserve">building the </w:t>
      </w:r>
      <w:r w:rsidR="003B4C5E" w:rsidRPr="005F3008">
        <w:rPr>
          <w:lang w:val="en-GB"/>
        </w:rPr>
        <w:t>required infrastructure</w:t>
      </w:r>
      <w:r w:rsidR="00562511" w:rsidRPr="005F3008">
        <w:rPr>
          <w:lang w:val="en-GB"/>
        </w:rPr>
        <w:t xml:space="preserve"> </w:t>
      </w:r>
      <w:r w:rsidR="003B4C5E" w:rsidRPr="005F3008">
        <w:rPr>
          <w:lang w:val="en-GB"/>
        </w:rPr>
        <w:t xml:space="preserve">and equipment procurement </w:t>
      </w:r>
      <w:r>
        <w:rPr>
          <w:lang w:val="en-GB"/>
        </w:rPr>
        <w:t>(</w:t>
      </w:r>
      <w:r w:rsidR="003B4C5E" w:rsidRPr="005F3008">
        <w:rPr>
          <w:lang w:val="en-GB"/>
        </w:rPr>
        <w:t>“CAPEX”</w:t>
      </w:r>
      <w:r>
        <w:rPr>
          <w:lang w:val="en-GB"/>
        </w:rPr>
        <w:t>)</w:t>
      </w:r>
      <w:r w:rsidR="003B4C5E" w:rsidRPr="005F3008">
        <w:rPr>
          <w:lang w:val="en-GB"/>
        </w:rPr>
        <w:t xml:space="preserve"> and costs of </w:t>
      </w:r>
      <w:r w:rsidR="00C57A78">
        <w:rPr>
          <w:lang w:val="en-GB"/>
        </w:rPr>
        <w:t xml:space="preserve">treatment </w:t>
      </w:r>
      <w:r>
        <w:rPr>
          <w:lang w:val="en-GB"/>
        </w:rPr>
        <w:t>per ton</w:t>
      </w:r>
      <w:r w:rsidR="00562511" w:rsidRPr="005F3008">
        <w:rPr>
          <w:lang w:val="en-GB"/>
        </w:rPr>
        <w:t xml:space="preserve"> </w:t>
      </w:r>
      <w:r>
        <w:rPr>
          <w:lang w:val="en-GB"/>
        </w:rPr>
        <w:t>(</w:t>
      </w:r>
      <w:r w:rsidR="00137CEF" w:rsidRPr="005F3008">
        <w:rPr>
          <w:lang w:val="en-GB"/>
        </w:rPr>
        <w:t>“</w:t>
      </w:r>
      <w:r w:rsidR="003B4C5E" w:rsidRPr="005F3008">
        <w:rPr>
          <w:lang w:val="en-GB"/>
        </w:rPr>
        <w:t>OPEX</w:t>
      </w:r>
      <w:r w:rsidR="00137CEF" w:rsidRPr="005F3008">
        <w:rPr>
          <w:lang w:val="en-GB"/>
        </w:rPr>
        <w:t>” costs</w:t>
      </w:r>
      <w:r>
        <w:rPr>
          <w:lang w:val="en-GB"/>
        </w:rPr>
        <w:t>)</w:t>
      </w:r>
      <w:r w:rsidR="00562511" w:rsidRPr="005F3008">
        <w:rPr>
          <w:lang w:val="en-GB"/>
        </w:rPr>
        <w:t xml:space="preserve">. The assessment should include the complete process of waste disposing </w:t>
      </w:r>
      <w:r w:rsidR="00534929" w:rsidRPr="005F3008">
        <w:rPr>
          <w:lang w:val="en-GB"/>
        </w:rPr>
        <w:t xml:space="preserve">(including manipulation, transport, </w:t>
      </w:r>
      <w:r w:rsidR="00C57A78" w:rsidRPr="005F3008">
        <w:rPr>
          <w:lang w:val="en-GB"/>
        </w:rPr>
        <w:t>pre-treatment</w:t>
      </w:r>
      <w:r w:rsidR="00534929" w:rsidRPr="005F3008">
        <w:rPr>
          <w:lang w:val="en-GB"/>
        </w:rPr>
        <w:t xml:space="preserve"> and treatment/disposing)</w:t>
      </w:r>
      <w:r w:rsidR="00D345EB" w:rsidRPr="005F3008">
        <w:rPr>
          <w:lang w:val="en-GB"/>
        </w:rPr>
        <w:t xml:space="preserve"> and to consider</w:t>
      </w:r>
      <w:r w:rsidR="001D1A4F">
        <w:rPr>
          <w:lang w:val="en-GB"/>
        </w:rPr>
        <w:t xml:space="preserve"> the use of </w:t>
      </w:r>
      <w:proofErr w:type="gramStart"/>
      <w:r w:rsidR="001D1A4F">
        <w:rPr>
          <w:lang w:val="en-GB"/>
        </w:rPr>
        <w:t xml:space="preserve">the </w:t>
      </w:r>
      <w:r w:rsidR="00D345EB" w:rsidRPr="005F3008">
        <w:rPr>
          <w:lang w:val="en-GB"/>
        </w:rPr>
        <w:t xml:space="preserve"> existing</w:t>
      </w:r>
      <w:proofErr w:type="gramEnd"/>
      <w:r w:rsidR="00D345EB" w:rsidRPr="005F3008">
        <w:rPr>
          <w:lang w:val="en-GB"/>
        </w:rPr>
        <w:t xml:space="preserve"> reso</w:t>
      </w:r>
      <w:r w:rsidR="00BA270D">
        <w:rPr>
          <w:lang w:val="en-GB"/>
        </w:rPr>
        <w:t>u</w:t>
      </w:r>
      <w:r w:rsidR="00D345EB" w:rsidRPr="005F3008">
        <w:rPr>
          <w:lang w:val="en-GB"/>
        </w:rPr>
        <w:t>r</w:t>
      </w:r>
      <w:r w:rsidR="00BA270D">
        <w:rPr>
          <w:lang w:val="en-GB"/>
        </w:rPr>
        <w:t>c</w:t>
      </w:r>
      <w:r w:rsidR="00E56E66">
        <w:rPr>
          <w:lang w:val="en-GB"/>
        </w:rPr>
        <w:t>es of NIS.</w:t>
      </w:r>
    </w:p>
    <w:p w:rsidR="005F0E30" w:rsidRPr="005F3008" w:rsidRDefault="005F0E30" w:rsidP="005F0E30">
      <w:pPr>
        <w:pStyle w:val="2"/>
        <w:ind w:left="450" w:hanging="450"/>
        <w:rPr>
          <w:lang w:val="en-GB"/>
        </w:rPr>
      </w:pPr>
      <w:r w:rsidRPr="005F3008">
        <w:rPr>
          <w:lang w:val="en-GB"/>
        </w:rPr>
        <w:t xml:space="preserve">Preliminary design for </w:t>
      </w:r>
      <w:r w:rsidR="00C57A78">
        <w:rPr>
          <w:lang w:val="en-GB"/>
        </w:rPr>
        <w:t>optimal operations</w:t>
      </w:r>
      <w:r w:rsidR="006E623B">
        <w:rPr>
          <w:lang w:val="en-GB"/>
        </w:rPr>
        <w:t xml:space="preserve"> </w:t>
      </w:r>
      <w:r w:rsidRPr="005F3008">
        <w:rPr>
          <w:lang w:val="en-GB"/>
        </w:rPr>
        <w:t xml:space="preserve">at the Landfill Novo </w:t>
      </w:r>
      <w:proofErr w:type="spellStart"/>
      <w:r w:rsidRPr="005F3008">
        <w:rPr>
          <w:lang w:val="en-GB"/>
        </w:rPr>
        <w:t>Miloševo</w:t>
      </w:r>
      <w:proofErr w:type="spellEnd"/>
      <w:r w:rsidR="00E45479">
        <w:rPr>
          <w:lang w:val="en-GB"/>
        </w:rPr>
        <w:t xml:space="preserve"> </w:t>
      </w:r>
    </w:p>
    <w:p w:rsidR="005F0E30" w:rsidRPr="005F3008" w:rsidRDefault="005F0E30" w:rsidP="005F0E30">
      <w:pPr>
        <w:pStyle w:val="1"/>
        <w:rPr>
          <w:lang w:val="en-GB"/>
        </w:rPr>
      </w:pPr>
      <w:r w:rsidRPr="005F3008">
        <w:rPr>
          <w:lang w:val="en-GB"/>
        </w:rPr>
        <w:t>Analysis of compliance of the existing project documentation and the current situation at the Landfill, with the EU legislation related to the construction of landfills for the disposal of waste drilling fluids (</w:t>
      </w:r>
      <w:r w:rsidR="006C168F" w:rsidRPr="005F3008">
        <w:rPr>
          <w:lang w:val="en-GB"/>
        </w:rPr>
        <w:t xml:space="preserve">based on </w:t>
      </w:r>
      <w:r w:rsidR="006E623B">
        <w:rPr>
          <w:lang w:val="en-GB"/>
        </w:rPr>
        <w:t>2006/21/EC and 1999/31/EC).</w:t>
      </w:r>
    </w:p>
    <w:p w:rsidR="005F0E30" w:rsidRPr="005F3008" w:rsidRDefault="00983E69" w:rsidP="00684C98">
      <w:pPr>
        <w:pStyle w:val="2"/>
        <w:numPr>
          <w:ilvl w:val="0"/>
          <w:numId w:val="11"/>
        </w:numPr>
        <w:tabs>
          <w:tab w:val="clear" w:pos="426"/>
          <w:tab w:val="left" w:pos="567"/>
        </w:tabs>
        <w:ind w:left="630" w:hanging="630"/>
        <w:rPr>
          <w:lang w:val="en-GB"/>
        </w:rPr>
      </w:pPr>
      <w:r w:rsidRPr="005F3008">
        <w:rPr>
          <w:lang w:val="en-GB"/>
        </w:rPr>
        <w:t xml:space="preserve"> </w:t>
      </w:r>
      <w:r w:rsidR="005F0E30" w:rsidRPr="005F3008">
        <w:rPr>
          <w:lang w:val="en-GB"/>
        </w:rPr>
        <w:t>Preliminary design for the closure of</w:t>
      </w:r>
      <w:r w:rsidR="00321CCE" w:rsidRPr="005F3008">
        <w:rPr>
          <w:lang w:val="en-GB"/>
        </w:rPr>
        <w:t xml:space="preserve"> the</w:t>
      </w:r>
      <w:r w:rsidR="005F0E30" w:rsidRPr="005F3008">
        <w:rPr>
          <w:lang w:val="en-GB"/>
        </w:rPr>
        <w:t xml:space="preserve"> existing pools at the Landfill should include:</w:t>
      </w:r>
    </w:p>
    <w:p w:rsidR="005F0E30" w:rsidRPr="005F3008" w:rsidRDefault="005F0E30" w:rsidP="005F0E30">
      <w:pPr>
        <w:pStyle w:val="1"/>
        <w:rPr>
          <w:lang w:val="en-GB"/>
        </w:rPr>
      </w:pPr>
      <w:r w:rsidRPr="005F3008">
        <w:rPr>
          <w:lang w:val="en-GB"/>
        </w:rPr>
        <w:t xml:space="preserve">Analysis of options (revision of existing project documentation) for landfill closure in terms of stability structures, resistance of protective foil, the necessary degree of compression of </w:t>
      </w:r>
      <w:r w:rsidRPr="005F3008">
        <w:rPr>
          <w:lang w:val="en-GB"/>
        </w:rPr>
        <w:lastRenderedPageBreak/>
        <w:t>materials, the maximum permitted levels of moisture in the disposed materials, the necessary c</w:t>
      </w:r>
      <w:r w:rsidR="006E623B">
        <w:rPr>
          <w:lang w:val="en-GB"/>
        </w:rPr>
        <w:t xml:space="preserve">onstruction mechanisation, </w:t>
      </w:r>
      <w:proofErr w:type="spellStart"/>
      <w:r w:rsidR="006E623B">
        <w:rPr>
          <w:lang w:val="en-GB"/>
        </w:rPr>
        <w:t>etc</w:t>
      </w:r>
      <w:proofErr w:type="spellEnd"/>
      <w:r w:rsidRPr="005F3008">
        <w:rPr>
          <w:lang w:val="en-GB"/>
        </w:rPr>
        <w:t>;</w:t>
      </w:r>
    </w:p>
    <w:p w:rsidR="005F0E30" w:rsidRPr="005F3008" w:rsidRDefault="005F0E30" w:rsidP="005F0E30">
      <w:pPr>
        <w:pStyle w:val="1"/>
        <w:rPr>
          <w:lang w:val="en-GB"/>
        </w:rPr>
      </w:pPr>
      <w:r w:rsidRPr="005F3008">
        <w:rPr>
          <w:lang w:val="en-GB"/>
        </w:rPr>
        <w:t>Analysis of the allowed degree of contamination of stored materials (examples of practices of European countries based on 2006/21/EC and 1999/31/EC</w:t>
      </w:r>
      <w:r w:rsidR="00302E5A" w:rsidRPr="005F3008">
        <w:rPr>
          <w:lang w:val="en-GB"/>
        </w:rPr>
        <w:t xml:space="preserve"> comparison the minimum and maximum limit values in the EU countries</w:t>
      </w:r>
      <w:r w:rsidR="006C168F" w:rsidRPr="005F3008">
        <w:rPr>
          <w:lang w:val="en-GB"/>
        </w:rPr>
        <w:t>)</w:t>
      </w:r>
      <w:r w:rsidRPr="005F3008">
        <w:rPr>
          <w:lang w:val="en-GB"/>
        </w:rPr>
        <w:t>;</w:t>
      </w:r>
    </w:p>
    <w:p w:rsidR="005F0E30" w:rsidRPr="005F3008" w:rsidRDefault="005F0E30" w:rsidP="005F0E30">
      <w:pPr>
        <w:pStyle w:val="1"/>
        <w:rPr>
          <w:lang w:val="en-GB"/>
        </w:rPr>
      </w:pPr>
      <w:r w:rsidRPr="005F3008">
        <w:rPr>
          <w:lang w:val="en-GB"/>
        </w:rPr>
        <w:t>Analysis of the risk of negative impact of the landfill on the environment after closure and practice of European countries in the management of closed landfills (required analysis, monitoring, the method of remediation in case of accident, etc.).</w:t>
      </w:r>
    </w:p>
    <w:p w:rsidR="00FE381D" w:rsidRDefault="00FE381D" w:rsidP="005F0E30">
      <w:pPr>
        <w:pStyle w:val="1"/>
        <w:rPr>
          <w:lang w:val="en-GB"/>
        </w:rPr>
      </w:pPr>
      <w:r w:rsidRPr="005F3008">
        <w:rPr>
          <w:lang w:val="en-GB"/>
        </w:rPr>
        <w:t xml:space="preserve">The prediction </w:t>
      </w:r>
      <w:r w:rsidR="006E623B">
        <w:rPr>
          <w:lang w:val="en-GB"/>
        </w:rPr>
        <w:t>of</w:t>
      </w:r>
      <w:r w:rsidR="00C65A6E" w:rsidRPr="005F3008">
        <w:rPr>
          <w:lang w:val="en-GB"/>
        </w:rPr>
        <w:t xml:space="preserve"> </w:t>
      </w:r>
      <w:r w:rsidR="00C63114" w:rsidRPr="005F3008">
        <w:rPr>
          <w:lang w:val="en-GB"/>
        </w:rPr>
        <w:t>measures based on the previous comparisons (</w:t>
      </w:r>
      <w:r w:rsidR="006E623B">
        <w:rPr>
          <w:lang w:val="en-GB"/>
        </w:rPr>
        <w:t>which are not predicted by</w:t>
      </w:r>
      <w:r w:rsidR="00F259F4" w:rsidRPr="005F3008">
        <w:rPr>
          <w:lang w:val="en-GB"/>
        </w:rPr>
        <w:t xml:space="preserve"> the main project)</w:t>
      </w:r>
      <w:r w:rsidR="00C63114" w:rsidRPr="005F3008">
        <w:rPr>
          <w:lang w:val="en-GB"/>
        </w:rPr>
        <w:t>,</w:t>
      </w:r>
      <w:r w:rsidR="00F259F4" w:rsidRPr="005F3008">
        <w:rPr>
          <w:lang w:val="en-GB"/>
        </w:rPr>
        <w:t xml:space="preserve"> whic</w:t>
      </w:r>
      <w:r w:rsidR="006E623B">
        <w:rPr>
          <w:lang w:val="en-GB"/>
        </w:rPr>
        <w:t>h should be realized in order to provide</w:t>
      </w:r>
      <w:r w:rsidR="00F259F4" w:rsidRPr="005F3008">
        <w:rPr>
          <w:lang w:val="en-GB"/>
        </w:rPr>
        <w:t xml:space="preserve"> safe closing of the landfill, including the necessary mechanization and cost assessment</w:t>
      </w:r>
      <w:r w:rsidR="006E623B">
        <w:rPr>
          <w:lang w:val="en-GB"/>
        </w:rPr>
        <w:t>.</w:t>
      </w:r>
      <w:r w:rsidRPr="005F3008">
        <w:rPr>
          <w:lang w:val="en-GB"/>
        </w:rPr>
        <w:t xml:space="preserve"> </w:t>
      </w:r>
    </w:p>
    <w:p w:rsidR="005F0E30" w:rsidRPr="005F3008" w:rsidRDefault="005F0E30" w:rsidP="00684C98">
      <w:pPr>
        <w:pStyle w:val="2"/>
        <w:numPr>
          <w:ilvl w:val="0"/>
          <w:numId w:val="11"/>
        </w:numPr>
        <w:tabs>
          <w:tab w:val="clear" w:pos="426"/>
          <w:tab w:val="left" w:pos="630"/>
        </w:tabs>
        <w:ind w:left="630" w:hanging="630"/>
        <w:rPr>
          <w:lang w:val="en-GB"/>
        </w:rPr>
      </w:pPr>
      <w:r w:rsidRPr="005F3008">
        <w:rPr>
          <w:lang w:val="en-GB"/>
        </w:rPr>
        <w:t xml:space="preserve">Preliminary design for the construction of new pools  on existing Landfill location  based on the examples of best European </w:t>
      </w:r>
      <w:r w:rsidR="006E623B">
        <w:rPr>
          <w:lang w:val="en-GB"/>
        </w:rPr>
        <w:t>practice</w:t>
      </w:r>
    </w:p>
    <w:p w:rsidR="00E969F3" w:rsidRPr="005F3008" w:rsidRDefault="00C63114" w:rsidP="00A77E30">
      <w:pPr>
        <w:pStyle w:val="2"/>
        <w:numPr>
          <w:ilvl w:val="0"/>
          <w:numId w:val="0"/>
        </w:numPr>
        <w:tabs>
          <w:tab w:val="clear" w:pos="426"/>
          <w:tab w:val="left" w:pos="630"/>
        </w:tabs>
        <w:jc w:val="both"/>
        <w:rPr>
          <w:b w:val="0"/>
          <w:lang w:val="en-GB"/>
        </w:rPr>
      </w:pPr>
      <w:r w:rsidRPr="005F3008">
        <w:rPr>
          <w:b w:val="0"/>
          <w:lang w:val="en-GB"/>
        </w:rPr>
        <w:t xml:space="preserve">Considering that all </w:t>
      </w:r>
      <w:r w:rsidR="006E623B">
        <w:rPr>
          <w:b w:val="0"/>
          <w:lang w:val="en-GB"/>
        </w:rPr>
        <w:t xml:space="preserve">12 pools for drilling mud disposal are designed like the existing </w:t>
      </w:r>
      <w:r w:rsidR="009025EE">
        <w:rPr>
          <w:b w:val="0"/>
          <w:lang w:val="en-GB"/>
        </w:rPr>
        <w:t xml:space="preserve">6 </w:t>
      </w:r>
      <w:r w:rsidR="006E623B">
        <w:rPr>
          <w:b w:val="0"/>
          <w:lang w:val="en-GB"/>
        </w:rPr>
        <w:t>pools</w:t>
      </w:r>
      <w:r w:rsidR="00E969F3" w:rsidRPr="005F3008">
        <w:rPr>
          <w:b w:val="0"/>
          <w:lang w:val="en-GB"/>
        </w:rPr>
        <w:t>,</w:t>
      </w:r>
      <w:r w:rsidR="001A3964" w:rsidRPr="005F3008">
        <w:rPr>
          <w:b w:val="0"/>
          <w:lang w:val="en-GB"/>
        </w:rPr>
        <w:t xml:space="preserve"> </w:t>
      </w:r>
      <w:r w:rsidR="00E969F3" w:rsidRPr="005F3008">
        <w:rPr>
          <w:b w:val="0"/>
          <w:lang w:val="en-GB"/>
        </w:rPr>
        <w:t xml:space="preserve">after </w:t>
      </w:r>
      <w:r w:rsidR="001A3964" w:rsidRPr="005F3008">
        <w:rPr>
          <w:b w:val="0"/>
          <w:lang w:val="en-GB"/>
        </w:rPr>
        <w:t>revisions of the existing documentation and current condition of the existing pools the contractor should offer the preliminary design</w:t>
      </w:r>
      <w:r w:rsidR="00E969F3" w:rsidRPr="005F3008">
        <w:rPr>
          <w:b w:val="0"/>
          <w:lang w:val="en-GB"/>
        </w:rPr>
        <w:t xml:space="preserve"> (the prediction for improvement of the project)</w:t>
      </w:r>
      <w:r w:rsidR="001A3964" w:rsidRPr="005F3008">
        <w:rPr>
          <w:b w:val="0"/>
          <w:lang w:val="en-GB"/>
        </w:rPr>
        <w:t xml:space="preserve"> for the construction of the remaining 12 pools based on the present </w:t>
      </w:r>
      <w:r w:rsidR="00A77E30" w:rsidRPr="005F3008">
        <w:rPr>
          <w:b w:val="0"/>
          <w:lang w:val="en-GB"/>
        </w:rPr>
        <w:t>c</w:t>
      </w:r>
      <w:r w:rsidR="00E969F3" w:rsidRPr="005F3008">
        <w:rPr>
          <w:b w:val="0"/>
          <w:lang w:val="en-GB"/>
        </w:rPr>
        <w:t>ondition, EU leg</w:t>
      </w:r>
      <w:r w:rsidR="00A77E30" w:rsidRPr="005F3008">
        <w:rPr>
          <w:b w:val="0"/>
          <w:lang w:val="en-GB"/>
        </w:rPr>
        <w:t>is</w:t>
      </w:r>
      <w:r w:rsidR="00E969F3" w:rsidRPr="005F3008">
        <w:rPr>
          <w:b w:val="0"/>
          <w:lang w:val="en-GB"/>
        </w:rPr>
        <w:t>l</w:t>
      </w:r>
      <w:r w:rsidR="00A77E30" w:rsidRPr="005F3008">
        <w:rPr>
          <w:b w:val="0"/>
          <w:lang w:val="en-GB"/>
        </w:rPr>
        <w:t>ation and the examples from the best European practice</w:t>
      </w:r>
      <w:r w:rsidR="006F2655" w:rsidRPr="005F3008">
        <w:rPr>
          <w:b w:val="0"/>
          <w:lang w:val="en-GB"/>
        </w:rPr>
        <w:t>.</w:t>
      </w:r>
    </w:p>
    <w:p w:rsidR="00321CCE" w:rsidRDefault="00160B81" w:rsidP="006F2655">
      <w:pPr>
        <w:pStyle w:val="2"/>
        <w:numPr>
          <w:ilvl w:val="0"/>
          <w:numId w:val="0"/>
        </w:numPr>
        <w:tabs>
          <w:tab w:val="clear" w:pos="426"/>
          <w:tab w:val="left" w:pos="630"/>
        </w:tabs>
        <w:jc w:val="both"/>
        <w:rPr>
          <w:b w:val="0"/>
          <w:lang w:val="en-GB"/>
        </w:rPr>
      </w:pPr>
      <w:r>
        <w:rPr>
          <w:b w:val="0"/>
          <w:lang w:val="en-GB"/>
        </w:rPr>
        <w:t>Beside</w:t>
      </w:r>
      <w:r w:rsidR="00B34C6C" w:rsidRPr="005F3008">
        <w:rPr>
          <w:b w:val="0"/>
          <w:lang w:val="en-GB"/>
        </w:rPr>
        <w:t xml:space="preserve"> the </w:t>
      </w:r>
      <w:r>
        <w:rPr>
          <w:b w:val="0"/>
          <w:lang w:val="en-GB"/>
        </w:rPr>
        <w:t>description of</w:t>
      </w:r>
      <w:r w:rsidR="004D2B15" w:rsidRPr="005F3008">
        <w:rPr>
          <w:b w:val="0"/>
          <w:lang w:val="en-GB"/>
        </w:rPr>
        <w:t xml:space="preserve"> </w:t>
      </w:r>
      <w:r w:rsidR="00B34C6C" w:rsidRPr="005F3008">
        <w:rPr>
          <w:b w:val="0"/>
          <w:lang w:val="en-GB"/>
        </w:rPr>
        <w:t>expected improvements</w:t>
      </w:r>
      <w:r w:rsidR="001E34F2" w:rsidRPr="005F3008">
        <w:rPr>
          <w:b w:val="0"/>
          <w:lang w:val="en-GB"/>
        </w:rPr>
        <w:t>,</w:t>
      </w:r>
      <w:r w:rsidR="00B34C6C" w:rsidRPr="005F3008">
        <w:rPr>
          <w:b w:val="0"/>
          <w:lang w:val="en-GB"/>
        </w:rPr>
        <w:t xml:space="preserve"> </w:t>
      </w:r>
      <w:r w:rsidR="001E34F2" w:rsidRPr="005F3008">
        <w:rPr>
          <w:b w:val="0"/>
          <w:lang w:val="en-GB"/>
        </w:rPr>
        <w:t>t</w:t>
      </w:r>
      <w:r w:rsidR="00E969F3" w:rsidRPr="005F3008">
        <w:rPr>
          <w:b w:val="0"/>
          <w:lang w:val="en-GB"/>
        </w:rPr>
        <w:t>he preliminary design should include the construction changes, required mechanization and cost assessment</w:t>
      </w:r>
      <w:r w:rsidR="006F2655" w:rsidRPr="005F3008">
        <w:rPr>
          <w:b w:val="0"/>
          <w:lang w:val="en-GB"/>
        </w:rPr>
        <w:t>.</w:t>
      </w:r>
    </w:p>
    <w:p w:rsidR="0069548D" w:rsidRPr="00010468" w:rsidRDefault="000C5CD0" w:rsidP="009C070A">
      <w:pPr>
        <w:pStyle w:val="11"/>
      </w:pPr>
      <w:r w:rsidRPr="00010468">
        <w:t>Organisation of the t</w:t>
      </w:r>
      <w:r w:rsidR="0069548D" w:rsidRPr="00010468">
        <w:t xml:space="preserve">ransport </w:t>
      </w:r>
      <w:r w:rsidRPr="00010468">
        <w:t>resources</w:t>
      </w:r>
    </w:p>
    <w:p w:rsidR="00094E89" w:rsidRPr="00010468" w:rsidRDefault="00094E89" w:rsidP="003B7D81">
      <w:pPr>
        <w:pStyle w:val="11"/>
        <w:numPr>
          <w:ilvl w:val="0"/>
          <w:numId w:val="0"/>
        </w:numPr>
        <w:jc w:val="both"/>
        <w:rPr>
          <w:b w:val="0"/>
        </w:rPr>
      </w:pPr>
      <w:r w:rsidRPr="00010468">
        <w:rPr>
          <w:b w:val="0"/>
        </w:rPr>
        <w:t>The requests defined by the European regulative which collecting and transport equipment should me</w:t>
      </w:r>
      <w:r w:rsidR="00C61752" w:rsidRPr="00010468">
        <w:rPr>
          <w:b w:val="0"/>
        </w:rPr>
        <w:t>e</w:t>
      </w:r>
      <w:r w:rsidRPr="00010468">
        <w:rPr>
          <w:b w:val="0"/>
        </w:rPr>
        <w:t xml:space="preserve">t (for collecting and transport of each type of waste defined in chapter 2); </w:t>
      </w:r>
    </w:p>
    <w:p w:rsidR="009C070A" w:rsidRPr="00010468" w:rsidRDefault="000C5CD0" w:rsidP="003B7D81">
      <w:pPr>
        <w:pStyle w:val="11"/>
        <w:numPr>
          <w:ilvl w:val="0"/>
          <w:numId w:val="0"/>
        </w:numPr>
        <w:jc w:val="both"/>
        <w:rPr>
          <w:b w:val="0"/>
        </w:rPr>
      </w:pPr>
      <w:r w:rsidRPr="00010468">
        <w:rPr>
          <w:b w:val="0"/>
        </w:rPr>
        <w:t xml:space="preserve">The </w:t>
      </w:r>
      <w:r w:rsidR="00AD3B76" w:rsidRPr="00010468">
        <w:rPr>
          <w:b w:val="0"/>
        </w:rPr>
        <w:t>analysis</w:t>
      </w:r>
      <w:r w:rsidRPr="00010468">
        <w:rPr>
          <w:b w:val="0"/>
        </w:rPr>
        <w:t xml:space="preserve"> of the </w:t>
      </w:r>
      <w:r w:rsidR="00AD3B76" w:rsidRPr="00010468">
        <w:rPr>
          <w:b w:val="0"/>
        </w:rPr>
        <w:t>compliance</w:t>
      </w:r>
      <w:r w:rsidR="0014556A" w:rsidRPr="00010468">
        <w:rPr>
          <w:b w:val="0"/>
        </w:rPr>
        <w:t xml:space="preserve"> </w:t>
      </w:r>
      <w:r w:rsidR="00AD3B76" w:rsidRPr="00010468">
        <w:rPr>
          <w:b w:val="0"/>
        </w:rPr>
        <w:t xml:space="preserve">of the existing transport and collecting mechanization (described in the chapter 4.4) with the requirements </w:t>
      </w:r>
      <w:r w:rsidR="00D72361" w:rsidRPr="00010468">
        <w:rPr>
          <w:b w:val="0"/>
        </w:rPr>
        <w:t>defined by</w:t>
      </w:r>
      <w:r w:rsidR="00AD3B76" w:rsidRPr="00010468">
        <w:rPr>
          <w:b w:val="0"/>
        </w:rPr>
        <w:t xml:space="preserve"> the EU regulative </w:t>
      </w:r>
      <w:r w:rsidR="00F77D82" w:rsidRPr="00010468">
        <w:rPr>
          <w:b w:val="0"/>
        </w:rPr>
        <w:t>(ADR</w:t>
      </w:r>
      <w:proofErr w:type="gramStart"/>
      <w:r w:rsidR="009D5A00" w:rsidRPr="00010468">
        <w:rPr>
          <w:b w:val="0"/>
        </w:rPr>
        <w:t xml:space="preserve">, </w:t>
      </w:r>
      <w:r w:rsidR="00ED7E65" w:rsidRPr="00010468">
        <w:rPr>
          <w:b w:val="0"/>
        </w:rPr>
        <w:t xml:space="preserve"> ATEX</w:t>
      </w:r>
      <w:proofErr w:type="gramEnd"/>
      <w:r w:rsidR="00ED7E65" w:rsidRPr="00010468">
        <w:rPr>
          <w:b w:val="0"/>
        </w:rPr>
        <w:t xml:space="preserve"> </w:t>
      </w:r>
      <w:proofErr w:type="spellStart"/>
      <w:r w:rsidR="00F77D82" w:rsidRPr="00010468">
        <w:rPr>
          <w:b w:val="0"/>
        </w:rPr>
        <w:t>etc</w:t>
      </w:r>
      <w:proofErr w:type="spellEnd"/>
      <w:r w:rsidR="0025699D" w:rsidRPr="00010468">
        <w:rPr>
          <w:b w:val="0"/>
        </w:rPr>
        <w:t>)</w:t>
      </w:r>
      <w:r w:rsidR="003B7D81" w:rsidRPr="00010468">
        <w:rPr>
          <w:b w:val="0"/>
        </w:rPr>
        <w:t xml:space="preserve">; </w:t>
      </w:r>
    </w:p>
    <w:p w:rsidR="001964F6" w:rsidRPr="00010468" w:rsidRDefault="00160B81" w:rsidP="00B65537">
      <w:pPr>
        <w:pStyle w:val="11"/>
        <w:tabs>
          <w:tab w:val="clear" w:pos="630"/>
        </w:tabs>
        <w:ind w:left="450" w:hanging="450"/>
      </w:pPr>
      <w:r w:rsidRPr="00010468">
        <w:t>Waste management o</w:t>
      </w:r>
      <w:r w:rsidR="001964F6" w:rsidRPr="00010468">
        <w:t>rgan</w:t>
      </w:r>
      <w:r w:rsidR="00E45479" w:rsidRPr="00010468">
        <w:t>izational</w:t>
      </w:r>
      <w:r w:rsidRPr="00010468">
        <w:t xml:space="preserve"> </w:t>
      </w:r>
      <w:r w:rsidR="001964F6" w:rsidRPr="00010468">
        <w:t xml:space="preserve">structure </w:t>
      </w:r>
    </w:p>
    <w:p w:rsidR="001964F6" w:rsidRPr="00010468" w:rsidRDefault="00D26317" w:rsidP="00D26317">
      <w:pPr>
        <w:pStyle w:val="22"/>
        <w:numPr>
          <w:ilvl w:val="0"/>
          <w:numId w:val="0"/>
        </w:numPr>
        <w:tabs>
          <w:tab w:val="clear" w:pos="426"/>
          <w:tab w:val="left" w:pos="0"/>
        </w:tabs>
        <w:jc w:val="both"/>
        <w:rPr>
          <w:b w:val="0"/>
          <w:lang w:val="en-GB"/>
        </w:rPr>
      </w:pPr>
      <w:r w:rsidRPr="00010468">
        <w:rPr>
          <w:b w:val="0"/>
          <w:lang w:val="en-GB"/>
        </w:rPr>
        <w:t>Based on the completed analyses</w:t>
      </w:r>
      <w:r w:rsidR="00160B81" w:rsidRPr="00010468">
        <w:rPr>
          <w:b w:val="0"/>
          <w:lang w:val="en-GB"/>
        </w:rPr>
        <w:t>,</w:t>
      </w:r>
      <w:r w:rsidRPr="00010468">
        <w:rPr>
          <w:b w:val="0"/>
          <w:lang w:val="en-GB"/>
        </w:rPr>
        <w:t xml:space="preserve"> the contractor should offer the </w:t>
      </w:r>
      <w:r w:rsidR="009025EE" w:rsidRPr="00010468">
        <w:rPr>
          <w:b w:val="0"/>
          <w:lang w:val="en-GB"/>
        </w:rPr>
        <w:t xml:space="preserve">general concept and approach to management of the current </w:t>
      </w:r>
      <w:r w:rsidR="00C57A78" w:rsidRPr="00010468">
        <w:rPr>
          <w:b w:val="0"/>
          <w:lang w:val="en-GB"/>
        </w:rPr>
        <w:t xml:space="preserve">oily </w:t>
      </w:r>
      <w:r w:rsidR="009025EE" w:rsidRPr="00010468">
        <w:rPr>
          <w:b w:val="0"/>
          <w:lang w:val="en-GB"/>
        </w:rPr>
        <w:t>waste</w:t>
      </w:r>
      <w:r w:rsidR="00C57A78" w:rsidRPr="00010468">
        <w:rPr>
          <w:b w:val="0"/>
          <w:lang w:val="en-GB"/>
        </w:rPr>
        <w:t xml:space="preserve"> streams</w:t>
      </w:r>
      <w:r w:rsidR="009025EE" w:rsidRPr="00010468">
        <w:rPr>
          <w:b w:val="0"/>
          <w:lang w:val="en-GB"/>
        </w:rPr>
        <w:t xml:space="preserve"> with </w:t>
      </w:r>
      <w:r w:rsidRPr="00010468">
        <w:rPr>
          <w:b w:val="0"/>
          <w:lang w:val="en-GB"/>
        </w:rPr>
        <w:t>op</w:t>
      </w:r>
      <w:r w:rsidR="00160B81" w:rsidRPr="00010468">
        <w:rPr>
          <w:b w:val="0"/>
          <w:lang w:val="en-GB"/>
        </w:rPr>
        <w:t xml:space="preserve">timal solution for establishing </w:t>
      </w:r>
      <w:r w:rsidR="00C57A78" w:rsidRPr="00010468">
        <w:rPr>
          <w:b w:val="0"/>
          <w:lang w:val="en-GB"/>
        </w:rPr>
        <w:t xml:space="preserve">a </w:t>
      </w:r>
      <w:r w:rsidR="00160B81" w:rsidRPr="00010468">
        <w:rPr>
          <w:b w:val="0"/>
          <w:lang w:val="en-GB"/>
        </w:rPr>
        <w:t>w</w:t>
      </w:r>
      <w:r w:rsidR="00684C98" w:rsidRPr="00010468">
        <w:rPr>
          <w:b w:val="0"/>
          <w:lang w:val="en-GB"/>
        </w:rPr>
        <w:t>aste management organi</w:t>
      </w:r>
      <w:r w:rsidR="00160B81" w:rsidRPr="00010468">
        <w:rPr>
          <w:b w:val="0"/>
          <w:lang w:val="en-GB"/>
        </w:rPr>
        <w:t>sation in NIS and</w:t>
      </w:r>
      <w:r w:rsidR="00684C98" w:rsidRPr="00010468">
        <w:rPr>
          <w:b w:val="0"/>
          <w:lang w:val="en-GB"/>
        </w:rPr>
        <w:t xml:space="preserve"> should determine</w:t>
      </w:r>
      <w:r w:rsidRPr="00010468">
        <w:rPr>
          <w:b w:val="0"/>
          <w:lang w:val="en-GB"/>
        </w:rPr>
        <w:t>:</w:t>
      </w:r>
    </w:p>
    <w:p w:rsidR="00076D5C" w:rsidRPr="00010468" w:rsidRDefault="00E45479" w:rsidP="00E45479">
      <w:pPr>
        <w:pStyle w:val="22"/>
        <w:numPr>
          <w:ilvl w:val="1"/>
          <w:numId w:val="17"/>
        </w:numPr>
        <w:tabs>
          <w:tab w:val="clear" w:pos="426"/>
          <w:tab w:val="left" w:pos="0"/>
        </w:tabs>
        <w:ind w:left="426" w:hanging="426"/>
        <w:jc w:val="both"/>
        <w:rPr>
          <w:b w:val="0"/>
          <w:lang w:val="en-GB"/>
        </w:rPr>
      </w:pPr>
      <w:r w:rsidRPr="00010468">
        <w:rPr>
          <w:b w:val="0"/>
          <w:lang w:val="en-GB"/>
        </w:rPr>
        <w:t>The description of the waste management process</w:t>
      </w:r>
      <w:r w:rsidR="00C57A78" w:rsidRPr="00010468">
        <w:rPr>
          <w:b w:val="0"/>
          <w:lang w:val="en-GB"/>
        </w:rPr>
        <w:t>/plan</w:t>
      </w:r>
      <w:r w:rsidRPr="00010468">
        <w:rPr>
          <w:b w:val="0"/>
          <w:lang w:val="en-GB"/>
        </w:rPr>
        <w:t xml:space="preserve"> based on the </w:t>
      </w:r>
      <w:r w:rsidR="00C57A78" w:rsidRPr="00010468">
        <w:rPr>
          <w:b w:val="0"/>
          <w:lang w:val="en-GB"/>
        </w:rPr>
        <w:t xml:space="preserve">selected </w:t>
      </w:r>
      <w:r w:rsidRPr="00010468">
        <w:rPr>
          <w:b w:val="0"/>
          <w:lang w:val="en-GB"/>
        </w:rPr>
        <w:t>optimal waste treatment technologies (</w:t>
      </w:r>
      <w:r w:rsidR="00076D5C" w:rsidRPr="00010468">
        <w:rPr>
          <w:b w:val="0"/>
          <w:lang w:val="en-GB"/>
        </w:rPr>
        <w:t xml:space="preserve">look the Appendixes 1). The description should  include  </w:t>
      </w:r>
      <w:r w:rsidR="007519B6" w:rsidRPr="00010468">
        <w:rPr>
          <w:b w:val="0"/>
          <w:lang w:val="en-GB"/>
        </w:rPr>
        <w:t>t</w:t>
      </w:r>
      <w:r w:rsidR="00A1123B" w:rsidRPr="00010468">
        <w:rPr>
          <w:b w:val="0"/>
          <w:lang w:val="en-GB"/>
        </w:rPr>
        <w:t>ech</w:t>
      </w:r>
      <w:r w:rsidR="007519B6" w:rsidRPr="00010468">
        <w:rPr>
          <w:b w:val="0"/>
          <w:lang w:val="en-GB"/>
        </w:rPr>
        <w:t xml:space="preserve">nology </w:t>
      </w:r>
      <w:r w:rsidR="00A1123B" w:rsidRPr="00010468">
        <w:rPr>
          <w:b w:val="0"/>
          <w:lang w:val="en-GB"/>
        </w:rPr>
        <w:t xml:space="preserve">description, </w:t>
      </w:r>
      <w:r w:rsidR="00076D5C" w:rsidRPr="00010468">
        <w:rPr>
          <w:b w:val="0"/>
          <w:lang w:val="en-GB"/>
        </w:rPr>
        <w:t>required infrastructure,</w:t>
      </w:r>
      <w:r w:rsidR="00A1123B" w:rsidRPr="00010468">
        <w:rPr>
          <w:b w:val="0"/>
          <w:lang w:val="en-GB"/>
        </w:rPr>
        <w:t xml:space="preserve"> required</w:t>
      </w:r>
      <w:r w:rsidR="00076D5C" w:rsidRPr="00010468">
        <w:rPr>
          <w:b w:val="0"/>
          <w:lang w:val="en-GB"/>
        </w:rPr>
        <w:t xml:space="preserve"> mechanization for handling and transport</w:t>
      </w:r>
      <w:r w:rsidR="00A1123B" w:rsidRPr="00010468">
        <w:rPr>
          <w:b w:val="0"/>
          <w:lang w:val="en-GB"/>
        </w:rPr>
        <w:t xml:space="preserve"> </w:t>
      </w:r>
      <w:r w:rsidR="00076D5C" w:rsidRPr="00010468">
        <w:rPr>
          <w:b w:val="0"/>
          <w:lang w:val="en-GB"/>
        </w:rPr>
        <w:t>of waste</w:t>
      </w:r>
      <w:r w:rsidR="0012447C" w:rsidRPr="00010468">
        <w:rPr>
          <w:b w:val="0"/>
          <w:lang w:val="en-GB"/>
        </w:rPr>
        <w:t>, other specific requirements</w:t>
      </w:r>
      <w:r w:rsidR="00076D5C" w:rsidRPr="00010468">
        <w:rPr>
          <w:b w:val="0"/>
          <w:lang w:val="en-GB"/>
        </w:rPr>
        <w:t xml:space="preserve"> and costs assessment </w:t>
      </w:r>
      <w:r w:rsidR="00A1123B" w:rsidRPr="00010468">
        <w:rPr>
          <w:b w:val="0"/>
          <w:lang w:val="en-GB"/>
        </w:rPr>
        <w:t>(</w:t>
      </w:r>
      <w:r w:rsidR="00076D5C" w:rsidRPr="00010468">
        <w:rPr>
          <w:b w:val="0"/>
          <w:lang w:val="en-GB"/>
        </w:rPr>
        <w:t>CAPEX and OPEX)</w:t>
      </w:r>
      <w:r w:rsidR="009D5A00" w:rsidRPr="00010468">
        <w:rPr>
          <w:b w:val="0"/>
          <w:lang w:val="en-GB"/>
        </w:rPr>
        <w:t>, based on the previous analysis</w:t>
      </w:r>
      <w:r w:rsidR="00076D5C" w:rsidRPr="00010468">
        <w:rPr>
          <w:b w:val="0"/>
          <w:lang w:val="en-GB"/>
        </w:rPr>
        <w:t>;</w:t>
      </w:r>
    </w:p>
    <w:p w:rsidR="00D26317" w:rsidRPr="005F3008" w:rsidRDefault="00C57A78" w:rsidP="00684C98">
      <w:pPr>
        <w:pStyle w:val="2"/>
        <w:numPr>
          <w:ilvl w:val="1"/>
          <w:numId w:val="17"/>
        </w:numPr>
        <w:rPr>
          <w:b w:val="0"/>
          <w:lang w:val="en-GB"/>
        </w:rPr>
      </w:pPr>
      <w:r>
        <w:rPr>
          <w:b w:val="0"/>
          <w:lang w:val="en-GB"/>
        </w:rPr>
        <w:t>W</w:t>
      </w:r>
      <w:r w:rsidR="009025EE">
        <w:rPr>
          <w:b w:val="0"/>
          <w:lang w:val="en-GB"/>
        </w:rPr>
        <w:t>aste</w:t>
      </w:r>
      <w:r w:rsidR="0065547B">
        <w:rPr>
          <w:b w:val="0"/>
          <w:lang w:val="en-GB"/>
        </w:rPr>
        <w:t xml:space="preserve"> </w:t>
      </w:r>
      <w:r>
        <w:rPr>
          <w:b w:val="0"/>
          <w:lang w:val="en-GB"/>
        </w:rPr>
        <w:t>management Organisation</w:t>
      </w:r>
      <w:r w:rsidR="009025EE">
        <w:rPr>
          <w:b w:val="0"/>
          <w:lang w:val="en-GB"/>
        </w:rPr>
        <w:t>;</w:t>
      </w:r>
    </w:p>
    <w:p w:rsidR="00C57A78" w:rsidRDefault="00C57A78" w:rsidP="00684C98">
      <w:pPr>
        <w:pStyle w:val="1"/>
        <w:numPr>
          <w:ilvl w:val="0"/>
          <w:numId w:val="18"/>
        </w:numPr>
        <w:rPr>
          <w:lang w:val="en-GB"/>
        </w:rPr>
      </w:pPr>
      <w:r>
        <w:rPr>
          <w:lang w:val="en-GB"/>
        </w:rPr>
        <w:t>Evaluation of c</w:t>
      </w:r>
      <w:r w:rsidR="009025EE">
        <w:rPr>
          <w:lang w:val="en-GB"/>
        </w:rPr>
        <w:t>urrent situation,</w:t>
      </w:r>
    </w:p>
    <w:p w:rsidR="00684C98" w:rsidRPr="005F3008" w:rsidRDefault="00C57A78" w:rsidP="00684C98">
      <w:pPr>
        <w:pStyle w:val="1"/>
        <w:numPr>
          <w:ilvl w:val="0"/>
          <w:numId w:val="18"/>
        </w:numPr>
        <w:rPr>
          <w:lang w:val="en-GB"/>
        </w:rPr>
      </w:pPr>
      <w:r>
        <w:rPr>
          <w:lang w:val="en-GB"/>
        </w:rPr>
        <w:t xml:space="preserve">Proposal for </w:t>
      </w:r>
      <w:proofErr w:type="spellStart"/>
      <w:r>
        <w:rPr>
          <w:lang w:val="en-GB"/>
        </w:rPr>
        <w:t>inhouse</w:t>
      </w:r>
      <w:proofErr w:type="spellEnd"/>
      <w:r>
        <w:rPr>
          <w:lang w:val="en-GB"/>
        </w:rPr>
        <w:t xml:space="preserve"> organisation</w:t>
      </w:r>
      <w:r w:rsidR="00B8115F">
        <w:rPr>
          <w:lang w:val="en-GB"/>
        </w:rPr>
        <w:t>,</w:t>
      </w:r>
      <w:r w:rsidR="00684C98" w:rsidRPr="005F3008">
        <w:rPr>
          <w:lang w:val="en-GB"/>
        </w:rPr>
        <w:t xml:space="preserve"> </w:t>
      </w:r>
    </w:p>
    <w:p w:rsidR="00684C98" w:rsidRPr="005F3008" w:rsidRDefault="00684C98" w:rsidP="00684C98">
      <w:pPr>
        <w:pStyle w:val="1"/>
        <w:numPr>
          <w:ilvl w:val="0"/>
          <w:numId w:val="18"/>
        </w:numPr>
        <w:rPr>
          <w:lang w:val="en-GB"/>
        </w:rPr>
      </w:pPr>
      <w:r w:rsidRPr="005F3008">
        <w:rPr>
          <w:lang w:val="en-GB"/>
        </w:rPr>
        <w:t>Outsourcing approach</w:t>
      </w:r>
      <w:r w:rsidR="009025EE">
        <w:rPr>
          <w:lang w:val="en-GB"/>
        </w:rPr>
        <w:t>,</w:t>
      </w:r>
      <w:r w:rsidR="00FF5B98" w:rsidRPr="005F3008">
        <w:rPr>
          <w:lang w:val="en-GB"/>
        </w:rPr>
        <w:t xml:space="preserve"> </w:t>
      </w:r>
    </w:p>
    <w:p w:rsidR="00B72070" w:rsidRPr="005F3008" w:rsidRDefault="00160B81" w:rsidP="00684C98">
      <w:pPr>
        <w:pStyle w:val="2"/>
        <w:numPr>
          <w:ilvl w:val="1"/>
          <w:numId w:val="17"/>
        </w:numPr>
        <w:rPr>
          <w:b w:val="0"/>
          <w:lang w:val="en-GB"/>
        </w:rPr>
      </w:pPr>
      <w:r>
        <w:rPr>
          <w:b w:val="0"/>
          <w:lang w:val="en-GB"/>
        </w:rPr>
        <w:t>Procedures and t</w:t>
      </w:r>
      <w:r w:rsidR="00663252" w:rsidRPr="005F3008">
        <w:rPr>
          <w:b w:val="0"/>
          <w:lang w:val="en-GB"/>
        </w:rPr>
        <w:t>o</w:t>
      </w:r>
      <w:r>
        <w:rPr>
          <w:b w:val="0"/>
          <w:lang w:val="en-GB"/>
        </w:rPr>
        <w:t xml:space="preserve">ols for </w:t>
      </w:r>
      <w:r w:rsidR="00B72070" w:rsidRPr="005F3008">
        <w:rPr>
          <w:b w:val="0"/>
          <w:lang w:val="en-GB"/>
        </w:rPr>
        <w:t xml:space="preserve"> integrated waste management; </w:t>
      </w:r>
    </w:p>
    <w:p w:rsidR="00B72070" w:rsidRPr="005F3008" w:rsidRDefault="00B72070" w:rsidP="00684C98">
      <w:pPr>
        <w:pStyle w:val="2"/>
        <w:numPr>
          <w:ilvl w:val="1"/>
          <w:numId w:val="17"/>
        </w:numPr>
        <w:rPr>
          <w:b w:val="0"/>
          <w:lang w:val="en-GB"/>
        </w:rPr>
      </w:pPr>
      <w:r w:rsidRPr="005F3008">
        <w:rPr>
          <w:b w:val="0"/>
          <w:lang w:val="en-GB"/>
        </w:rPr>
        <w:lastRenderedPageBreak/>
        <w:t>Monitoring and reporting system</w:t>
      </w:r>
      <w:r w:rsidR="009866B0" w:rsidRPr="005F3008">
        <w:rPr>
          <w:b w:val="0"/>
          <w:lang w:val="en-GB"/>
        </w:rPr>
        <w:t xml:space="preserve"> (</w:t>
      </w:r>
      <w:r w:rsidRPr="005F3008">
        <w:rPr>
          <w:b w:val="0"/>
          <w:lang w:val="en-GB"/>
        </w:rPr>
        <w:t>Waste management information system</w:t>
      </w:r>
      <w:r w:rsidR="009866B0" w:rsidRPr="005F3008">
        <w:rPr>
          <w:b w:val="0"/>
          <w:lang w:val="en-GB"/>
        </w:rPr>
        <w:t>);</w:t>
      </w:r>
    </w:p>
    <w:p w:rsidR="009866B0" w:rsidRPr="005F3008" w:rsidRDefault="009866B0" w:rsidP="00684C98">
      <w:pPr>
        <w:pStyle w:val="2"/>
        <w:numPr>
          <w:ilvl w:val="1"/>
          <w:numId w:val="17"/>
        </w:numPr>
        <w:rPr>
          <w:b w:val="0"/>
          <w:lang w:val="en-GB"/>
        </w:rPr>
      </w:pPr>
      <w:r w:rsidRPr="005F3008">
        <w:rPr>
          <w:b w:val="0"/>
          <w:lang w:val="en-GB"/>
        </w:rPr>
        <w:t xml:space="preserve">Implementation </w:t>
      </w:r>
      <w:r w:rsidR="00C57A78">
        <w:rPr>
          <w:b w:val="0"/>
          <w:lang w:val="en-GB"/>
        </w:rPr>
        <w:t xml:space="preserve">of selected solution </w:t>
      </w:r>
      <w:r w:rsidRPr="005F3008">
        <w:rPr>
          <w:b w:val="0"/>
          <w:lang w:val="en-GB"/>
        </w:rPr>
        <w:t xml:space="preserve">and action plan </w:t>
      </w:r>
      <w:r w:rsidR="00C57A78">
        <w:rPr>
          <w:b w:val="0"/>
          <w:lang w:val="en-GB"/>
        </w:rPr>
        <w:t xml:space="preserve">for the </w:t>
      </w:r>
      <w:r w:rsidRPr="005F3008">
        <w:rPr>
          <w:b w:val="0"/>
          <w:lang w:val="en-GB"/>
        </w:rPr>
        <w:t>implementation</w:t>
      </w:r>
      <w:r w:rsidR="00FF5B98" w:rsidRPr="005F3008">
        <w:rPr>
          <w:b w:val="0"/>
          <w:lang w:val="en-GB"/>
        </w:rPr>
        <w:t>:</w:t>
      </w:r>
      <w:r w:rsidRPr="005F3008">
        <w:rPr>
          <w:b w:val="0"/>
          <w:lang w:val="en-GB"/>
        </w:rPr>
        <w:t xml:space="preserve"> </w:t>
      </w:r>
    </w:p>
    <w:p w:rsidR="009866B0" w:rsidRPr="005F3008" w:rsidRDefault="009866B0" w:rsidP="00684C98">
      <w:pPr>
        <w:pStyle w:val="1"/>
        <w:numPr>
          <w:ilvl w:val="0"/>
          <w:numId w:val="16"/>
        </w:numPr>
        <w:rPr>
          <w:lang w:val="en-GB"/>
        </w:rPr>
      </w:pPr>
      <w:r w:rsidRPr="005F3008">
        <w:rPr>
          <w:lang w:val="en-GB"/>
        </w:rPr>
        <w:t>Implementation approach;</w:t>
      </w:r>
    </w:p>
    <w:p w:rsidR="009866B0" w:rsidRPr="005F3008" w:rsidRDefault="00160B81" w:rsidP="00684C98">
      <w:pPr>
        <w:pStyle w:val="1"/>
        <w:numPr>
          <w:ilvl w:val="0"/>
          <w:numId w:val="16"/>
        </w:numPr>
        <w:rPr>
          <w:lang w:val="en-GB"/>
        </w:rPr>
      </w:pPr>
      <w:r>
        <w:rPr>
          <w:lang w:val="en-GB"/>
        </w:rPr>
        <w:t>Detailed implementation a</w:t>
      </w:r>
      <w:r w:rsidR="009866B0" w:rsidRPr="005F3008">
        <w:rPr>
          <w:lang w:val="en-GB"/>
        </w:rPr>
        <w:t xml:space="preserve">ctions; </w:t>
      </w:r>
    </w:p>
    <w:p w:rsidR="00160B81" w:rsidRPr="0065547B" w:rsidRDefault="00160B81" w:rsidP="00160B81">
      <w:pPr>
        <w:pStyle w:val="1"/>
        <w:numPr>
          <w:ilvl w:val="0"/>
          <w:numId w:val="16"/>
        </w:numPr>
        <w:rPr>
          <w:lang w:val="en-GB"/>
        </w:rPr>
      </w:pPr>
      <w:r>
        <w:rPr>
          <w:lang w:val="en-GB"/>
        </w:rPr>
        <w:t>Implementation costs.</w:t>
      </w:r>
    </w:p>
    <w:p w:rsidR="005F0E30" w:rsidRPr="005F3008" w:rsidRDefault="005F0E30" w:rsidP="00B65537">
      <w:pPr>
        <w:pStyle w:val="22"/>
        <w:tabs>
          <w:tab w:val="clear" w:pos="426"/>
          <w:tab w:val="left" w:pos="450"/>
        </w:tabs>
        <w:ind w:left="450" w:hanging="450"/>
        <w:rPr>
          <w:lang w:val="en-GB"/>
        </w:rPr>
      </w:pPr>
      <w:r w:rsidRPr="005F3008">
        <w:rPr>
          <w:lang w:val="en-GB"/>
        </w:rPr>
        <w:t>DUTIES AND RESPONSIBILITIES</w:t>
      </w:r>
    </w:p>
    <w:p w:rsidR="005F0E30" w:rsidRPr="005F3008" w:rsidRDefault="005F0E30" w:rsidP="00B65537">
      <w:pPr>
        <w:pStyle w:val="11"/>
        <w:tabs>
          <w:tab w:val="clear" w:pos="630"/>
          <w:tab w:val="left" w:pos="450"/>
        </w:tabs>
      </w:pPr>
      <w:r w:rsidRPr="005F3008">
        <w:t>After signing a Contract, Project company is obliged to:</w:t>
      </w:r>
    </w:p>
    <w:p w:rsidR="005F0E30" w:rsidRDefault="005F0E30" w:rsidP="00684C98">
      <w:pPr>
        <w:pStyle w:val="1"/>
        <w:numPr>
          <w:ilvl w:val="0"/>
          <w:numId w:val="9"/>
        </w:numPr>
        <w:rPr>
          <w:lang w:val="en-GB"/>
        </w:rPr>
      </w:pPr>
      <w:r w:rsidRPr="005F3008">
        <w:rPr>
          <w:lang w:val="en-GB"/>
        </w:rPr>
        <w:t xml:space="preserve">Together with </w:t>
      </w:r>
      <w:r w:rsidR="00160B81">
        <w:rPr>
          <w:lang w:val="en-GB"/>
        </w:rPr>
        <w:t>representatives of NIS, visit locations of NIS</w:t>
      </w:r>
      <w:r w:rsidRPr="005F3008">
        <w:rPr>
          <w:lang w:val="en-GB"/>
        </w:rPr>
        <w:t xml:space="preserve"> and inspect the existing technical and project documentation and reports on</w:t>
      </w:r>
      <w:r w:rsidR="00160B81">
        <w:rPr>
          <w:lang w:val="en-GB"/>
        </w:rPr>
        <w:t xml:space="preserve"> the chemical analysis of waste;</w:t>
      </w:r>
    </w:p>
    <w:p w:rsidR="003322B2" w:rsidRPr="005F3008" w:rsidRDefault="003322B2" w:rsidP="003322B2">
      <w:pPr>
        <w:pStyle w:val="1"/>
        <w:numPr>
          <w:ilvl w:val="0"/>
          <w:numId w:val="9"/>
        </w:numPr>
        <w:rPr>
          <w:lang w:val="en-GB"/>
        </w:rPr>
      </w:pPr>
      <w:r w:rsidRPr="003322B2">
        <w:rPr>
          <w:lang w:val="en-GB"/>
        </w:rPr>
        <w:t>Together with representatives of NIS make a list of documents that should be submitted and possible physical and chemical analysis of waste to be carried out;</w:t>
      </w:r>
    </w:p>
    <w:p w:rsidR="00C57A78" w:rsidRDefault="00C57A78" w:rsidP="00684C98">
      <w:pPr>
        <w:pStyle w:val="1"/>
        <w:numPr>
          <w:ilvl w:val="0"/>
          <w:numId w:val="9"/>
        </w:numPr>
        <w:rPr>
          <w:lang w:val="en-GB"/>
        </w:rPr>
      </w:pPr>
      <w:r>
        <w:rPr>
          <w:lang w:val="en-GB"/>
        </w:rPr>
        <w:t>Monthly pr</w:t>
      </w:r>
      <w:r w:rsidR="00E56E66">
        <w:rPr>
          <w:lang w:val="en-GB"/>
        </w:rPr>
        <w:t xml:space="preserve">ogress meetings; visit or video </w:t>
      </w:r>
      <w:r>
        <w:rPr>
          <w:lang w:val="en-GB"/>
        </w:rPr>
        <w:t>conferences; discussing with all stakeholders</w:t>
      </w:r>
      <w:r w:rsidR="00E56E66">
        <w:rPr>
          <w:lang w:val="en-GB"/>
        </w:rPr>
        <w:t>;</w:t>
      </w:r>
    </w:p>
    <w:p w:rsidR="00C57A78" w:rsidRPr="005F3008" w:rsidRDefault="00C57A78" w:rsidP="00684C98">
      <w:pPr>
        <w:pStyle w:val="1"/>
        <w:numPr>
          <w:ilvl w:val="0"/>
          <w:numId w:val="9"/>
        </w:numPr>
        <w:rPr>
          <w:lang w:val="en-GB"/>
        </w:rPr>
      </w:pPr>
      <w:r>
        <w:rPr>
          <w:lang w:val="en-GB"/>
        </w:rPr>
        <w:t>When 80% of the study is finished; discussion of the study progress and the solution proposal with all stakeholders</w:t>
      </w:r>
      <w:r w:rsidR="00E56E66">
        <w:rPr>
          <w:lang w:val="en-GB"/>
        </w:rPr>
        <w:t>;</w:t>
      </w:r>
    </w:p>
    <w:p w:rsidR="005F0E30" w:rsidRPr="005F3008" w:rsidRDefault="005F0E30" w:rsidP="00684C98">
      <w:pPr>
        <w:pStyle w:val="1"/>
        <w:numPr>
          <w:ilvl w:val="0"/>
          <w:numId w:val="9"/>
        </w:numPr>
        <w:rPr>
          <w:lang w:val="en-GB"/>
        </w:rPr>
      </w:pPr>
      <w:r w:rsidRPr="005F3008">
        <w:rPr>
          <w:lang w:val="en-GB"/>
        </w:rPr>
        <w:t>Upon receipt of the required docume</w:t>
      </w:r>
      <w:r w:rsidR="00160B81">
        <w:rPr>
          <w:lang w:val="en-GB"/>
        </w:rPr>
        <w:t>ntation within 90 days complete</w:t>
      </w:r>
      <w:r w:rsidRPr="005F3008">
        <w:rPr>
          <w:lang w:val="en-GB"/>
        </w:rPr>
        <w:t xml:space="preserve"> the development of Study*</w:t>
      </w:r>
      <w:r w:rsidR="00E56E66">
        <w:rPr>
          <w:lang w:val="en-GB"/>
        </w:rPr>
        <w:t>.</w:t>
      </w:r>
      <w:r w:rsidRPr="005F3008">
        <w:rPr>
          <w:lang w:val="en-GB"/>
        </w:rPr>
        <w:t xml:space="preserve"> </w:t>
      </w:r>
    </w:p>
    <w:p w:rsidR="005F0E30" w:rsidRPr="005F3008" w:rsidRDefault="00160B81" w:rsidP="005F0E30">
      <w:pPr>
        <w:pStyle w:val="1"/>
        <w:rPr>
          <w:lang w:val="en-GB"/>
        </w:rPr>
      </w:pPr>
      <w:r>
        <w:rPr>
          <w:lang w:val="en-GB"/>
        </w:rPr>
        <w:t>*The Study must contain all elements described in the T</w:t>
      </w:r>
      <w:r w:rsidR="002045D0">
        <w:rPr>
          <w:lang w:val="en-GB"/>
        </w:rPr>
        <w:t>echnical assignment</w:t>
      </w:r>
      <w:r w:rsidR="005F0E30" w:rsidRPr="005F3008">
        <w:rPr>
          <w:lang w:val="en-GB"/>
        </w:rPr>
        <w:t>. The assessment of the relevance of the data in Study will be made by representatives of the Purchaser.</w:t>
      </w:r>
    </w:p>
    <w:p w:rsidR="00BE57AD" w:rsidRPr="00BE57AD" w:rsidRDefault="005F0E30" w:rsidP="00BE57AD">
      <w:pPr>
        <w:pStyle w:val="2"/>
        <w:ind w:left="450" w:hanging="450"/>
        <w:rPr>
          <w:lang w:val="en-GB"/>
        </w:rPr>
      </w:pPr>
      <w:r w:rsidRPr="005F3008">
        <w:rPr>
          <w:lang w:val="en-GB"/>
        </w:rPr>
        <w:t>During the prepara</w:t>
      </w:r>
      <w:r w:rsidR="00160B81">
        <w:rPr>
          <w:lang w:val="en-GB"/>
        </w:rPr>
        <w:t>tion of the Study, NIS</w:t>
      </w:r>
      <w:r w:rsidRPr="005F3008">
        <w:rPr>
          <w:lang w:val="en-GB"/>
        </w:rPr>
        <w:t xml:space="preserve"> is required to provide to the Project company previously agreed relevant documentation</w:t>
      </w:r>
      <w:r w:rsidR="00C2001F">
        <w:rPr>
          <w:lang w:val="en-GB"/>
        </w:rPr>
        <w:t xml:space="preserve"> (based on the above described list)</w:t>
      </w:r>
      <w:r w:rsidRPr="005F3008">
        <w:rPr>
          <w:lang w:val="en-GB"/>
        </w:rPr>
        <w:t xml:space="preserve"> - "inputs" such as:</w:t>
      </w:r>
    </w:p>
    <w:p w:rsidR="00C2001F" w:rsidRDefault="00C2001F" w:rsidP="00C2001F">
      <w:pPr>
        <w:pStyle w:val="1"/>
        <w:numPr>
          <w:ilvl w:val="0"/>
          <w:numId w:val="8"/>
        </w:numPr>
        <w:rPr>
          <w:rFonts w:cs="Arial"/>
          <w:lang w:val="en-GB"/>
        </w:rPr>
      </w:pPr>
      <w:r>
        <w:rPr>
          <w:rFonts w:cs="Arial"/>
          <w:lang w:val="en-GB"/>
        </w:rPr>
        <w:t>T</w:t>
      </w:r>
      <w:r w:rsidR="00160B81">
        <w:rPr>
          <w:rFonts w:cs="Arial"/>
          <w:lang w:val="en-GB"/>
        </w:rPr>
        <w:t>he precise process data, existing</w:t>
      </w:r>
      <w:r w:rsidR="00E45479">
        <w:rPr>
          <w:rFonts w:cs="Arial"/>
          <w:lang w:val="en-GB"/>
        </w:rPr>
        <w:t xml:space="preserve"> studies, </w:t>
      </w:r>
      <w:r w:rsidR="00160B81">
        <w:rPr>
          <w:rFonts w:cs="Arial"/>
          <w:lang w:val="en-GB"/>
        </w:rPr>
        <w:t>c</w:t>
      </w:r>
      <w:r w:rsidRPr="00C2001F">
        <w:rPr>
          <w:rFonts w:cs="Arial"/>
          <w:lang w:val="en-GB"/>
        </w:rPr>
        <w:t>hemic</w:t>
      </w:r>
      <w:r w:rsidR="00160B81">
        <w:rPr>
          <w:rFonts w:cs="Arial"/>
          <w:lang w:val="en-GB"/>
        </w:rPr>
        <w:t>al</w:t>
      </w:r>
      <w:r w:rsidRPr="00C2001F">
        <w:rPr>
          <w:rFonts w:cs="Arial"/>
          <w:lang w:val="en-GB"/>
        </w:rPr>
        <w:t xml:space="preserve"> analyses of the waste</w:t>
      </w:r>
      <w:r>
        <w:rPr>
          <w:rFonts w:cs="Arial"/>
          <w:lang w:val="en-GB"/>
        </w:rPr>
        <w:t>, results of the realized pilot projects, detail analyses of the waste, the precise information about treatment technologies available at the Serbian market</w:t>
      </w:r>
      <w:r w:rsidR="00E45479">
        <w:rPr>
          <w:rFonts w:cs="Arial"/>
          <w:lang w:val="en-GB"/>
        </w:rPr>
        <w:t>, the prices of transport, construction and waste treatment services at Serbian market</w:t>
      </w:r>
      <w:r>
        <w:rPr>
          <w:rFonts w:cs="Arial"/>
          <w:lang w:val="en-GB"/>
        </w:rPr>
        <w:t xml:space="preserve"> </w:t>
      </w:r>
      <w:r w:rsidRPr="00C2001F">
        <w:rPr>
          <w:rFonts w:cs="Arial"/>
          <w:lang w:val="en-GB"/>
        </w:rPr>
        <w:t xml:space="preserve"> and other existing relevant documentation about the waste which is the subjec</w:t>
      </w:r>
      <w:r w:rsidR="00160B81">
        <w:rPr>
          <w:rFonts w:cs="Arial"/>
          <w:lang w:val="en-GB"/>
        </w:rPr>
        <w:t>t of this S</w:t>
      </w:r>
      <w:r w:rsidRPr="00C2001F">
        <w:rPr>
          <w:rFonts w:cs="Arial"/>
          <w:lang w:val="en-GB"/>
        </w:rPr>
        <w:t>tudy, b</w:t>
      </w:r>
      <w:r w:rsidR="00160B81">
        <w:rPr>
          <w:rFonts w:cs="Arial"/>
          <w:lang w:val="en-GB"/>
        </w:rPr>
        <w:t>ased on the contractors demands;</w:t>
      </w:r>
    </w:p>
    <w:p w:rsidR="00C2001F" w:rsidRDefault="00160B81" w:rsidP="00C2001F">
      <w:pPr>
        <w:pStyle w:val="1"/>
        <w:numPr>
          <w:ilvl w:val="0"/>
          <w:numId w:val="8"/>
        </w:numPr>
        <w:rPr>
          <w:rFonts w:cs="Arial"/>
          <w:lang w:val="en-GB"/>
        </w:rPr>
      </w:pPr>
      <w:r>
        <w:rPr>
          <w:rFonts w:cs="Arial"/>
          <w:lang w:val="en-GB"/>
        </w:rPr>
        <w:t xml:space="preserve">The access to </w:t>
      </w:r>
      <w:r w:rsidR="00C2001F">
        <w:rPr>
          <w:rFonts w:cs="Arial"/>
          <w:lang w:val="en-GB"/>
        </w:rPr>
        <w:t>the project and technical docu</w:t>
      </w:r>
      <w:r>
        <w:rPr>
          <w:rFonts w:cs="Arial"/>
          <w:lang w:val="en-GB"/>
        </w:rPr>
        <w:t>mentation for the Landfill NM, dry location systems,</w:t>
      </w:r>
      <w:r w:rsidR="004F791E">
        <w:rPr>
          <w:rFonts w:cs="Arial"/>
          <w:lang w:val="en-GB"/>
        </w:rPr>
        <w:t xml:space="preserve"> </w:t>
      </w:r>
      <w:r w:rsidR="004F791E" w:rsidRPr="00081965">
        <w:rPr>
          <w:rFonts w:cs="Arial"/>
          <w:lang w:val="en-GB"/>
        </w:rPr>
        <w:t>existing collecting and transport mechanization,</w:t>
      </w:r>
      <w:r w:rsidRPr="00081965">
        <w:rPr>
          <w:rFonts w:cs="Arial"/>
          <w:lang w:val="en-GB"/>
        </w:rPr>
        <w:t xml:space="preserve"> flocculation </w:t>
      </w:r>
      <w:r>
        <w:rPr>
          <w:rFonts w:cs="Arial"/>
          <w:lang w:val="en-GB"/>
        </w:rPr>
        <w:t>systems and w</w:t>
      </w:r>
      <w:r w:rsidR="00C2001F">
        <w:rPr>
          <w:rFonts w:cs="Arial"/>
          <w:lang w:val="en-GB"/>
        </w:rPr>
        <w:t xml:space="preserve">ater treatment unit at Novo </w:t>
      </w:r>
      <w:proofErr w:type="spellStart"/>
      <w:r w:rsidR="00C2001F">
        <w:rPr>
          <w:rFonts w:cs="Arial"/>
          <w:lang w:val="en-GB"/>
        </w:rPr>
        <w:t>Milosevo</w:t>
      </w:r>
      <w:proofErr w:type="spellEnd"/>
      <w:r w:rsidR="00C2001F">
        <w:rPr>
          <w:rFonts w:cs="Arial"/>
          <w:lang w:val="en-GB"/>
        </w:rPr>
        <w:t xml:space="preserve">, </w:t>
      </w:r>
      <w:r w:rsidR="00C2001F" w:rsidRPr="00C2001F">
        <w:rPr>
          <w:rFonts w:cs="Arial"/>
          <w:lang w:val="en-GB"/>
        </w:rPr>
        <w:t>b</w:t>
      </w:r>
      <w:r>
        <w:rPr>
          <w:rFonts w:cs="Arial"/>
          <w:lang w:val="en-GB"/>
        </w:rPr>
        <w:t>ased on the contractors demands;</w:t>
      </w:r>
    </w:p>
    <w:p w:rsidR="005F0E30" w:rsidRPr="005F3008" w:rsidRDefault="00160B81" w:rsidP="00684C98">
      <w:pPr>
        <w:pStyle w:val="1"/>
        <w:numPr>
          <w:ilvl w:val="0"/>
          <w:numId w:val="8"/>
        </w:numPr>
        <w:rPr>
          <w:rFonts w:cs="Arial"/>
          <w:lang w:val="en-GB"/>
        </w:rPr>
      </w:pPr>
      <w:r>
        <w:rPr>
          <w:rFonts w:cs="Arial"/>
          <w:lang w:val="en-GB"/>
        </w:rPr>
        <w:t>The P</w:t>
      </w:r>
      <w:r w:rsidR="00C2001F">
        <w:rPr>
          <w:rFonts w:cs="Arial"/>
          <w:lang w:val="en-GB"/>
        </w:rPr>
        <w:t xml:space="preserve">urchaser will secure the additional </w:t>
      </w:r>
      <w:r w:rsidR="005F0E30" w:rsidRPr="005F3008">
        <w:rPr>
          <w:rFonts w:cs="Arial"/>
          <w:lang w:val="en-GB"/>
        </w:rPr>
        <w:t xml:space="preserve">physical-chemical  analyses of waste which are required by the </w:t>
      </w:r>
      <w:r w:rsidR="00C2001F">
        <w:rPr>
          <w:rFonts w:cs="Arial"/>
          <w:lang w:val="en-GB"/>
        </w:rPr>
        <w:t>contractor</w:t>
      </w:r>
      <w:r w:rsidR="005F0E30" w:rsidRPr="005F3008">
        <w:rPr>
          <w:rFonts w:cs="Arial"/>
          <w:lang w:val="en-GB"/>
        </w:rPr>
        <w:t xml:space="preserve"> </w:t>
      </w:r>
      <w:r w:rsidR="00E56E66">
        <w:rPr>
          <w:rFonts w:cs="Arial"/>
          <w:lang w:val="en-GB"/>
        </w:rPr>
        <w:t>from  the above-described list</w:t>
      </w:r>
      <w:r w:rsidR="005F0E30" w:rsidRPr="005F3008">
        <w:rPr>
          <w:rFonts w:cs="Arial"/>
          <w:lang w:val="en-GB"/>
        </w:rPr>
        <w:t>;</w:t>
      </w:r>
    </w:p>
    <w:p w:rsidR="005F0E30" w:rsidRDefault="005F0E30" w:rsidP="00684C98">
      <w:pPr>
        <w:pStyle w:val="1"/>
        <w:numPr>
          <w:ilvl w:val="0"/>
          <w:numId w:val="8"/>
        </w:numPr>
        <w:rPr>
          <w:rFonts w:cs="Arial"/>
          <w:lang w:val="en-GB"/>
        </w:rPr>
      </w:pPr>
      <w:r w:rsidRPr="005F3008">
        <w:rPr>
          <w:rFonts w:cs="Arial"/>
          <w:lang w:val="en-GB"/>
        </w:rPr>
        <w:t>Copies of the legislation of the Republic of Serbia at the request of the Project company;</w:t>
      </w:r>
    </w:p>
    <w:p w:rsidR="003322B2" w:rsidRPr="003322B2" w:rsidRDefault="00E56E66" w:rsidP="00E56E66">
      <w:pPr>
        <w:pStyle w:val="1"/>
        <w:rPr>
          <w:rFonts w:cs="Arial"/>
          <w:lang w:val="en-GB"/>
        </w:rPr>
      </w:pPr>
      <w:r>
        <w:rPr>
          <w:lang w:val="en-GB"/>
        </w:rPr>
        <w:t>T</w:t>
      </w:r>
      <w:r>
        <w:rPr>
          <w:lang w:val="en-AU"/>
        </w:rPr>
        <w:t>he table of content</w:t>
      </w:r>
      <w:r w:rsidR="003322B2" w:rsidRPr="003322B2">
        <w:rPr>
          <w:lang w:val="en-AU"/>
        </w:rPr>
        <w:t xml:space="preserve"> and relevant part</w:t>
      </w:r>
      <w:r w:rsidR="00870AB9">
        <w:rPr>
          <w:lang w:val="en-AU"/>
        </w:rPr>
        <w:t>s</w:t>
      </w:r>
      <w:r>
        <w:rPr>
          <w:lang w:val="en-AU"/>
        </w:rPr>
        <w:t>/sections</w:t>
      </w:r>
      <w:r w:rsidR="003322B2" w:rsidRPr="003322B2">
        <w:rPr>
          <w:lang w:val="en-AU"/>
        </w:rPr>
        <w:t xml:space="preserve"> of </w:t>
      </w:r>
      <w:r w:rsidR="00870AB9">
        <w:rPr>
          <w:lang w:val="en-AU"/>
        </w:rPr>
        <w:t xml:space="preserve">each </w:t>
      </w:r>
      <w:r w:rsidR="003322B2">
        <w:rPr>
          <w:lang w:val="en-AU"/>
        </w:rPr>
        <w:t xml:space="preserve">document </w:t>
      </w:r>
      <w:r w:rsidR="003322B2" w:rsidRPr="003322B2">
        <w:rPr>
          <w:lang w:val="en-AU"/>
        </w:rPr>
        <w:t>(based on the list</w:t>
      </w:r>
      <w:r>
        <w:rPr>
          <w:lang w:val="en-AU"/>
        </w:rPr>
        <w:t xml:space="preserve"> described in </w:t>
      </w:r>
      <w:r w:rsidR="003322B2">
        <w:rPr>
          <w:lang w:val="en-AU"/>
        </w:rPr>
        <w:t>6.1</w:t>
      </w:r>
      <w:r w:rsidR="00A2581B">
        <w:rPr>
          <w:lang w:val="en-AU"/>
        </w:rPr>
        <w:t xml:space="preserve"> </w:t>
      </w:r>
      <w:proofErr w:type="gramStart"/>
      <w:r w:rsidR="003322B2">
        <w:rPr>
          <w:lang w:val="en-AU"/>
        </w:rPr>
        <w:t>chapter</w:t>
      </w:r>
      <w:proofErr w:type="gramEnd"/>
      <w:r w:rsidR="003322B2" w:rsidRPr="003322B2">
        <w:rPr>
          <w:lang w:val="en-AU"/>
        </w:rPr>
        <w:t>) will be translated</w:t>
      </w:r>
      <w:r w:rsidR="003322B2">
        <w:rPr>
          <w:lang w:val="en-AU"/>
        </w:rPr>
        <w:t xml:space="preserve"> in English</w:t>
      </w:r>
      <w:r w:rsidR="00870AB9">
        <w:rPr>
          <w:lang w:val="en-AU"/>
        </w:rPr>
        <w:t xml:space="preserve"> (in agreement with the contractor)</w:t>
      </w:r>
      <w:r>
        <w:rPr>
          <w:lang w:val="en-AU"/>
        </w:rPr>
        <w:t>.</w:t>
      </w:r>
    </w:p>
    <w:p w:rsidR="005F0E30" w:rsidRPr="00A2581B" w:rsidRDefault="005F0E30" w:rsidP="00A2581B">
      <w:pPr>
        <w:pStyle w:val="22"/>
        <w:tabs>
          <w:tab w:val="clear" w:pos="426"/>
          <w:tab w:val="left" w:pos="630"/>
        </w:tabs>
        <w:ind w:left="630" w:hanging="630"/>
      </w:pPr>
      <w:r w:rsidRPr="00A2581B">
        <w:t>ELIGIBILITY CRITERIA FOR PROJECT COMPANY</w:t>
      </w:r>
    </w:p>
    <w:p w:rsidR="00A3667B" w:rsidRPr="00A2581B" w:rsidRDefault="00A3667B" w:rsidP="00A2581B">
      <w:pPr>
        <w:pStyle w:val="11"/>
        <w:ind w:left="630" w:hanging="630"/>
      </w:pPr>
      <w:r w:rsidRPr="00A2581B">
        <w:t>In order to qualify for the development of this study the potential contractor should meet the following requirements:</w:t>
      </w:r>
    </w:p>
    <w:p w:rsidR="00A3667B" w:rsidRPr="00A3667B" w:rsidRDefault="00A3667B" w:rsidP="00A3667B">
      <w:pPr>
        <w:pStyle w:val="1"/>
        <w:rPr>
          <w:rFonts w:cs="Arial"/>
          <w:lang w:val="en-GB"/>
        </w:rPr>
      </w:pPr>
      <w:r w:rsidRPr="00A3667B">
        <w:rPr>
          <w:rFonts w:cs="Arial"/>
          <w:lang w:val="en-GB"/>
        </w:rPr>
        <w:lastRenderedPageBreak/>
        <w:t>Reference list</w:t>
      </w:r>
      <w:r w:rsidR="00EB2F58">
        <w:rPr>
          <w:rFonts w:cs="Arial"/>
          <w:lang w:val="en-GB"/>
        </w:rPr>
        <w:t xml:space="preserve"> for the last 10 years</w:t>
      </w:r>
      <w:r w:rsidRPr="00A3667B">
        <w:rPr>
          <w:rFonts w:cs="Arial"/>
          <w:lang w:val="en-GB"/>
        </w:rPr>
        <w:t>:</w:t>
      </w:r>
    </w:p>
    <w:p w:rsidR="00A3667B" w:rsidRPr="00A3667B" w:rsidRDefault="00E618A8" w:rsidP="00A3667B">
      <w:pPr>
        <w:pStyle w:val="1"/>
        <w:numPr>
          <w:ilvl w:val="1"/>
          <w:numId w:val="27"/>
        </w:numPr>
        <w:ind w:left="720"/>
        <w:rPr>
          <w:rFonts w:cs="Arial"/>
          <w:lang w:val="en-GB"/>
        </w:rPr>
      </w:pPr>
      <w:r>
        <w:rPr>
          <w:rFonts w:cs="Arial"/>
          <w:lang w:val="en-GB"/>
        </w:rPr>
        <w:t xml:space="preserve">At least </w:t>
      </w:r>
      <w:r w:rsidR="00A2581B">
        <w:rPr>
          <w:rFonts w:cs="Arial"/>
          <w:lang w:val="en-GB"/>
        </w:rPr>
        <w:t>five</w:t>
      </w:r>
      <w:r>
        <w:rPr>
          <w:rFonts w:cs="Arial"/>
          <w:lang w:val="en-GB"/>
        </w:rPr>
        <w:t xml:space="preserve"> </w:t>
      </w:r>
      <w:r w:rsidR="00DC167C">
        <w:rPr>
          <w:rFonts w:cs="Arial"/>
          <w:lang w:val="en-GB"/>
        </w:rPr>
        <w:t>studies*</w:t>
      </w:r>
      <w:r w:rsidR="00EB2F58">
        <w:rPr>
          <w:rFonts w:cs="Arial"/>
          <w:lang w:val="en-GB"/>
        </w:rPr>
        <w:t>,</w:t>
      </w:r>
      <w:r w:rsidR="00A3667B" w:rsidRPr="00A3667B">
        <w:rPr>
          <w:rFonts w:cs="Arial"/>
          <w:lang w:val="en-GB"/>
        </w:rPr>
        <w:t xml:space="preserve"> related </w:t>
      </w:r>
      <w:r w:rsidR="004412CC">
        <w:rPr>
          <w:rFonts w:cs="Arial"/>
          <w:lang w:val="en-GB"/>
        </w:rPr>
        <w:t>to the environmental protection processes</w:t>
      </w:r>
      <w:r w:rsidR="00747B45">
        <w:rPr>
          <w:rFonts w:cs="Arial"/>
          <w:lang w:val="en-GB"/>
        </w:rPr>
        <w:t xml:space="preserve"> </w:t>
      </w:r>
      <w:r w:rsidR="00747B45" w:rsidRPr="00A73CCE">
        <w:rPr>
          <w:rFonts w:cs="Arial"/>
          <w:lang w:val="en-GB"/>
        </w:rPr>
        <w:t>(</w:t>
      </w:r>
      <w:r w:rsidR="00A73CCE" w:rsidRPr="00A73CCE">
        <w:rPr>
          <w:rFonts w:cs="Arial"/>
          <w:lang w:val="en-GB"/>
        </w:rPr>
        <w:t xml:space="preserve">waste management, water treatment, </w:t>
      </w:r>
      <w:r w:rsidR="00747B45" w:rsidRPr="00A73CCE">
        <w:rPr>
          <w:rFonts w:cs="Arial"/>
          <w:lang w:val="en-GB"/>
        </w:rPr>
        <w:t>remediation of contaminated sites)</w:t>
      </w:r>
      <w:r w:rsidR="00747B45">
        <w:rPr>
          <w:rFonts w:cs="Arial"/>
          <w:lang w:val="en-GB"/>
        </w:rPr>
        <w:t xml:space="preserve"> in</w:t>
      </w:r>
      <w:r w:rsidR="004412CC">
        <w:rPr>
          <w:rFonts w:cs="Arial"/>
          <w:lang w:val="en-GB"/>
        </w:rPr>
        <w:t xml:space="preserve"> the </w:t>
      </w:r>
      <w:r w:rsidR="00747B45">
        <w:rPr>
          <w:rFonts w:cs="Arial"/>
          <w:lang w:val="en-GB"/>
        </w:rPr>
        <w:t xml:space="preserve">upstream oil industry in </w:t>
      </w:r>
      <w:r w:rsidR="00820F86">
        <w:rPr>
          <w:rFonts w:cs="Arial"/>
          <w:lang w:val="en-GB"/>
        </w:rPr>
        <w:t xml:space="preserve">EU </w:t>
      </w:r>
      <w:r w:rsidR="00591BD5">
        <w:rPr>
          <w:rFonts w:cs="Arial"/>
          <w:lang w:val="en-GB"/>
        </w:rPr>
        <w:t>countries</w:t>
      </w:r>
      <w:r w:rsidR="00A3667B" w:rsidRPr="00A3667B">
        <w:rPr>
          <w:rFonts w:cs="Arial"/>
          <w:lang w:val="en-GB"/>
        </w:rPr>
        <w:t>;</w:t>
      </w:r>
    </w:p>
    <w:p w:rsidR="00A3667B" w:rsidRDefault="00A3667B" w:rsidP="00A3667B">
      <w:pPr>
        <w:pStyle w:val="1"/>
        <w:numPr>
          <w:ilvl w:val="1"/>
          <w:numId w:val="27"/>
        </w:numPr>
        <w:ind w:left="720"/>
        <w:rPr>
          <w:rFonts w:cs="Arial"/>
          <w:lang w:val="en-GB"/>
        </w:rPr>
      </w:pPr>
      <w:r w:rsidRPr="00A3667B">
        <w:rPr>
          <w:rFonts w:cs="Arial"/>
          <w:lang w:val="en-GB"/>
        </w:rPr>
        <w:t xml:space="preserve">At least two </w:t>
      </w:r>
      <w:r w:rsidR="004412CC">
        <w:rPr>
          <w:rFonts w:cs="Arial"/>
          <w:lang w:val="en-GB"/>
        </w:rPr>
        <w:t xml:space="preserve">realized </w:t>
      </w:r>
      <w:r w:rsidR="00EB2F58">
        <w:rPr>
          <w:rFonts w:cs="Arial"/>
          <w:lang w:val="en-GB"/>
        </w:rPr>
        <w:t xml:space="preserve">designing </w:t>
      </w:r>
      <w:r w:rsidRPr="00A3667B">
        <w:rPr>
          <w:rFonts w:cs="Arial"/>
          <w:lang w:val="en-GB"/>
        </w:rPr>
        <w:t>project</w:t>
      </w:r>
      <w:r w:rsidR="00982EF6">
        <w:rPr>
          <w:rFonts w:cs="Arial"/>
          <w:lang w:val="en-GB"/>
        </w:rPr>
        <w:t>s</w:t>
      </w:r>
      <w:r w:rsidR="004412CC">
        <w:rPr>
          <w:rFonts w:cs="Arial"/>
          <w:lang w:val="en-GB"/>
        </w:rPr>
        <w:t>*</w:t>
      </w:r>
      <w:r w:rsidR="00982EF6">
        <w:rPr>
          <w:rFonts w:cs="Arial"/>
          <w:lang w:val="en-GB"/>
        </w:rPr>
        <w:t>*</w:t>
      </w:r>
      <w:r w:rsidRPr="00A3667B">
        <w:rPr>
          <w:rFonts w:cs="Arial"/>
          <w:lang w:val="en-GB"/>
        </w:rPr>
        <w:t xml:space="preserve"> </w:t>
      </w:r>
      <w:r w:rsidR="00982EF6">
        <w:rPr>
          <w:rFonts w:cs="Arial"/>
          <w:lang w:val="en-GB"/>
        </w:rPr>
        <w:t>in</w:t>
      </w:r>
      <w:r w:rsidR="00591BD5">
        <w:rPr>
          <w:rFonts w:cs="Arial"/>
          <w:lang w:val="en-GB"/>
        </w:rPr>
        <w:t xml:space="preserve"> the EU countries, </w:t>
      </w:r>
      <w:r w:rsidRPr="00A3667B">
        <w:rPr>
          <w:rFonts w:cs="Arial"/>
          <w:lang w:val="en-GB"/>
        </w:rPr>
        <w:t xml:space="preserve">for the landfills of </w:t>
      </w:r>
      <w:r w:rsidR="004412CC">
        <w:rPr>
          <w:rFonts w:cs="Arial"/>
          <w:lang w:val="en-GB"/>
        </w:rPr>
        <w:t xml:space="preserve">mining </w:t>
      </w:r>
      <w:r w:rsidRPr="00A3667B">
        <w:rPr>
          <w:rFonts w:cs="Arial"/>
          <w:lang w:val="en-GB"/>
        </w:rPr>
        <w:t>waste (</w:t>
      </w:r>
      <w:r w:rsidR="004412CC">
        <w:rPr>
          <w:rFonts w:cs="Arial"/>
          <w:lang w:val="en-GB"/>
        </w:rPr>
        <w:t>minimum capacity of 10.000 tons</w:t>
      </w:r>
      <w:r w:rsidR="00DC167C">
        <w:rPr>
          <w:rFonts w:cs="Arial"/>
          <w:lang w:val="en-GB"/>
        </w:rPr>
        <w:t>, designed for the upstream oil industry</w:t>
      </w:r>
      <w:r w:rsidRPr="00A3667B">
        <w:rPr>
          <w:rFonts w:cs="Arial"/>
          <w:lang w:val="en-GB"/>
        </w:rPr>
        <w:t>)</w:t>
      </w:r>
      <w:r w:rsidR="00982EF6">
        <w:rPr>
          <w:rFonts w:cs="Arial"/>
          <w:lang w:val="en-GB"/>
        </w:rPr>
        <w:t xml:space="preserve"> construction of</w:t>
      </w:r>
      <w:r w:rsidR="004412CC">
        <w:rPr>
          <w:rFonts w:cs="Arial"/>
          <w:lang w:val="en-GB"/>
        </w:rPr>
        <w:t xml:space="preserve"> bioremediation plants (minimum capacity of 1.000 tons</w:t>
      </w:r>
      <w:r w:rsidR="00DC167C">
        <w:rPr>
          <w:rFonts w:cs="Arial"/>
          <w:lang w:val="en-GB"/>
        </w:rPr>
        <w:t xml:space="preserve"> for the oil industry</w:t>
      </w:r>
      <w:r w:rsidR="00982EF6">
        <w:rPr>
          <w:rFonts w:cs="Arial"/>
          <w:lang w:val="en-GB"/>
        </w:rPr>
        <w:t>).</w:t>
      </w:r>
    </w:p>
    <w:p w:rsidR="00DC167C" w:rsidRDefault="004412CC" w:rsidP="004412CC">
      <w:pPr>
        <w:pStyle w:val="1"/>
        <w:ind w:left="90" w:hanging="90"/>
        <w:rPr>
          <w:rFonts w:cs="Arial"/>
          <w:lang w:val="en-GB"/>
        </w:rPr>
      </w:pPr>
      <w:r>
        <w:rPr>
          <w:rFonts w:cs="Arial"/>
          <w:lang w:val="en-GB"/>
        </w:rPr>
        <w:t>*</w:t>
      </w:r>
      <w:r w:rsidR="00982EF6">
        <w:rPr>
          <w:rFonts w:cs="Arial"/>
          <w:lang w:val="en-GB"/>
        </w:rPr>
        <w:t xml:space="preserve"> </w:t>
      </w:r>
      <w:r w:rsidR="00DC167C">
        <w:rPr>
          <w:rFonts w:cs="Arial"/>
          <w:lang w:val="en-GB"/>
        </w:rPr>
        <w:t>Studies consider</w:t>
      </w:r>
      <w:r w:rsidR="00A536DD">
        <w:rPr>
          <w:rFonts w:cs="Arial"/>
          <w:lang w:val="en-GB"/>
        </w:rPr>
        <w:t>:</w:t>
      </w:r>
      <w:r w:rsidR="00DC167C">
        <w:rPr>
          <w:rFonts w:cs="Arial"/>
          <w:lang w:val="en-GB"/>
        </w:rPr>
        <w:t xml:space="preserve"> fe</w:t>
      </w:r>
      <w:r w:rsidR="00DE3F94">
        <w:rPr>
          <w:rFonts w:cs="Arial"/>
          <w:lang w:val="en-GB"/>
        </w:rPr>
        <w:t xml:space="preserve">asibility studies, case studies, </w:t>
      </w:r>
      <w:r w:rsidR="00DC167C">
        <w:rPr>
          <w:rFonts w:cs="Arial"/>
          <w:lang w:val="en-GB"/>
        </w:rPr>
        <w:t>risk assessment studies</w:t>
      </w:r>
      <w:r w:rsidR="00B9473D">
        <w:rPr>
          <w:rFonts w:cs="Arial"/>
          <w:lang w:val="en-GB"/>
        </w:rPr>
        <w:t xml:space="preserve">, and </w:t>
      </w:r>
      <w:r w:rsidR="00DE3F94">
        <w:rPr>
          <w:rFonts w:cs="Arial"/>
          <w:lang w:val="en-GB"/>
        </w:rPr>
        <w:t>remediati</w:t>
      </w:r>
      <w:r w:rsidR="00A73CCE">
        <w:rPr>
          <w:rFonts w:cs="Arial"/>
          <w:lang w:val="en-GB"/>
        </w:rPr>
        <w:t>on project studies</w:t>
      </w:r>
      <w:r w:rsidR="00DC167C">
        <w:rPr>
          <w:rFonts w:cs="Arial"/>
          <w:lang w:val="en-GB"/>
        </w:rPr>
        <w:t>;</w:t>
      </w:r>
      <w:r>
        <w:rPr>
          <w:rFonts w:cs="Arial"/>
          <w:lang w:val="en-GB"/>
        </w:rPr>
        <w:t xml:space="preserve"> </w:t>
      </w:r>
    </w:p>
    <w:p w:rsidR="004412CC" w:rsidRDefault="00DC167C" w:rsidP="004412CC">
      <w:pPr>
        <w:pStyle w:val="1"/>
        <w:ind w:left="90" w:hanging="90"/>
        <w:rPr>
          <w:rFonts w:cs="Arial"/>
          <w:lang w:val="en-GB"/>
        </w:rPr>
      </w:pPr>
      <w:r>
        <w:rPr>
          <w:rFonts w:cs="Arial"/>
          <w:lang w:val="en-GB"/>
        </w:rPr>
        <w:t>*</w:t>
      </w:r>
      <w:r w:rsidR="00982EF6">
        <w:rPr>
          <w:rFonts w:cs="Arial"/>
          <w:lang w:val="en-GB"/>
        </w:rPr>
        <w:t xml:space="preserve">* </w:t>
      </w:r>
      <w:r w:rsidR="00EB2F58">
        <w:rPr>
          <w:rFonts w:cs="Arial"/>
          <w:lang w:val="en-GB"/>
        </w:rPr>
        <w:t>D</w:t>
      </w:r>
      <w:r w:rsidR="004412CC">
        <w:rPr>
          <w:rFonts w:cs="Arial"/>
          <w:lang w:val="en-GB"/>
        </w:rPr>
        <w:t>esigning</w:t>
      </w:r>
      <w:r w:rsidR="00EB2F58">
        <w:rPr>
          <w:rFonts w:cs="Arial"/>
          <w:lang w:val="en-GB"/>
        </w:rPr>
        <w:t xml:space="preserve"> projects consider the</w:t>
      </w:r>
      <w:r w:rsidR="004412CC">
        <w:rPr>
          <w:rFonts w:cs="Arial"/>
          <w:lang w:val="en-GB"/>
        </w:rPr>
        <w:t xml:space="preserve"> services </w:t>
      </w:r>
      <w:r w:rsidR="00982EF6">
        <w:rPr>
          <w:rFonts w:cs="Arial"/>
          <w:lang w:val="en-GB"/>
        </w:rPr>
        <w:t xml:space="preserve">of </w:t>
      </w:r>
      <w:r w:rsidR="004412CC">
        <w:rPr>
          <w:rFonts w:cs="Arial"/>
          <w:lang w:val="en-GB"/>
        </w:rPr>
        <w:t xml:space="preserve">designing and </w:t>
      </w:r>
      <w:r w:rsidR="004412CC" w:rsidRPr="004412CC">
        <w:rPr>
          <w:rFonts w:cs="Arial"/>
          <w:lang w:val="en-GB"/>
        </w:rPr>
        <w:t xml:space="preserve">preparation of </w:t>
      </w:r>
      <w:proofErr w:type="gramStart"/>
      <w:r w:rsidR="004412CC" w:rsidRPr="004412CC">
        <w:rPr>
          <w:rFonts w:cs="Arial"/>
          <w:lang w:val="en-GB"/>
        </w:rPr>
        <w:t xml:space="preserve">project </w:t>
      </w:r>
      <w:r w:rsidR="00982EF6">
        <w:rPr>
          <w:rFonts w:cs="Arial"/>
          <w:lang w:val="en-GB"/>
        </w:rPr>
        <w:t xml:space="preserve"> </w:t>
      </w:r>
      <w:r w:rsidR="004412CC" w:rsidRPr="004412CC">
        <w:rPr>
          <w:rFonts w:cs="Arial"/>
          <w:lang w:val="en-GB"/>
        </w:rPr>
        <w:t>documentation</w:t>
      </w:r>
      <w:proofErr w:type="gramEnd"/>
      <w:r>
        <w:rPr>
          <w:rFonts w:cs="Arial"/>
          <w:lang w:val="en-GB"/>
        </w:rPr>
        <w:t>.</w:t>
      </w:r>
      <w:r w:rsidR="004412CC">
        <w:rPr>
          <w:rFonts w:cs="Arial"/>
          <w:lang w:val="en-GB"/>
        </w:rPr>
        <w:t xml:space="preserve"> </w:t>
      </w:r>
      <w:r>
        <w:rPr>
          <w:rFonts w:cs="Arial"/>
          <w:lang w:val="en-GB"/>
        </w:rPr>
        <w:t>O</w:t>
      </w:r>
      <w:r w:rsidR="00EB2F58">
        <w:rPr>
          <w:rFonts w:cs="Arial"/>
          <w:lang w:val="en-GB"/>
        </w:rPr>
        <w:t>nly realized project can be listed</w:t>
      </w:r>
      <w:r w:rsidR="00982EF6">
        <w:rPr>
          <w:rFonts w:cs="Arial"/>
          <w:lang w:val="en-GB"/>
        </w:rPr>
        <w:t>.</w:t>
      </w:r>
      <w:r w:rsidR="004412CC">
        <w:rPr>
          <w:rFonts w:cs="Arial"/>
          <w:lang w:val="en-GB"/>
        </w:rPr>
        <w:t xml:space="preserve"> </w:t>
      </w:r>
    </w:p>
    <w:p w:rsidR="00A96C0F" w:rsidRPr="00A2581B" w:rsidRDefault="00A96C0F" w:rsidP="00A2581B">
      <w:pPr>
        <w:pStyle w:val="11"/>
        <w:ind w:left="630" w:hanging="630"/>
      </w:pPr>
      <w:r w:rsidRPr="00A2581B">
        <w:t>In order to confirm technical qualificatio</w:t>
      </w:r>
      <w:r w:rsidR="00982EF6">
        <w:t>ns for the development of this S</w:t>
      </w:r>
      <w:r w:rsidRPr="00A2581B">
        <w:t>tudy the contractor</w:t>
      </w:r>
      <w:r w:rsidR="000D3F08" w:rsidRPr="00A2581B">
        <w:t xml:space="preserve"> should deliver</w:t>
      </w:r>
      <w:r w:rsidR="00982EF6">
        <w:t>:</w:t>
      </w:r>
    </w:p>
    <w:p w:rsidR="00A96C0F" w:rsidRPr="00A3667B" w:rsidRDefault="00A96C0F" w:rsidP="000D3F08">
      <w:pPr>
        <w:pStyle w:val="1"/>
        <w:rPr>
          <w:rFonts w:cs="Arial"/>
          <w:lang w:val="en-GB"/>
        </w:rPr>
      </w:pPr>
      <w:r>
        <w:rPr>
          <w:rFonts w:cs="Arial"/>
          <w:lang w:val="en-GB"/>
        </w:rPr>
        <w:t>The</w:t>
      </w:r>
      <w:r w:rsidR="00982EF6">
        <w:rPr>
          <w:rFonts w:cs="Arial"/>
          <w:lang w:val="en-GB"/>
        </w:rPr>
        <w:t xml:space="preserve"> signed and verified r</w:t>
      </w:r>
      <w:r>
        <w:rPr>
          <w:rFonts w:cs="Arial"/>
          <w:lang w:val="en-GB"/>
        </w:rPr>
        <w:t>e</w:t>
      </w:r>
      <w:r w:rsidR="00982EF6">
        <w:rPr>
          <w:rFonts w:cs="Arial"/>
          <w:lang w:val="en-GB"/>
        </w:rPr>
        <w:t>ference list which will consist</w:t>
      </w:r>
      <w:r>
        <w:rPr>
          <w:rFonts w:cs="Arial"/>
          <w:lang w:val="en-GB"/>
        </w:rPr>
        <w:t xml:space="preserve">: the list of projects, the Client name, </w:t>
      </w:r>
      <w:r w:rsidR="000D3F08">
        <w:rPr>
          <w:rFonts w:cs="Arial"/>
          <w:lang w:val="en-GB"/>
        </w:rPr>
        <w:t>Client</w:t>
      </w:r>
      <w:r>
        <w:rPr>
          <w:rFonts w:cs="Arial"/>
          <w:lang w:val="en-GB"/>
        </w:rPr>
        <w:t xml:space="preserve"> contact</w:t>
      </w:r>
      <w:r w:rsidR="000D3F08">
        <w:rPr>
          <w:rFonts w:cs="Arial"/>
          <w:lang w:val="en-GB"/>
        </w:rPr>
        <w:t xml:space="preserve"> and the </w:t>
      </w:r>
      <w:r w:rsidR="00982EF6">
        <w:rPr>
          <w:rFonts w:cs="Arial"/>
          <w:lang w:val="en-GB"/>
        </w:rPr>
        <w:t>year of the project realization.</w:t>
      </w:r>
    </w:p>
    <w:p w:rsidR="0036768C" w:rsidRDefault="0036768C" w:rsidP="00A96C0F">
      <w:pPr>
        <w:tabs>
          <w:tab w:val="left" w:pos="1870"/>
        </w:tabs>
        <w:ind w:left="0" w:firstLine="0"/>
        <w:rPr>
          <w:lang w:val="en-GB"/>
        </w:rPr>
      </w:pPr>
    </w:p>
    <w:p w:rsidR="00FA13D8" w:rsidRPr="0036768C" w:rsidRDefault="00FA13D8" w:rsidP="0036768C">
      <w:pPr>
        <w:rPr>
          <w:lang w:val="en-GB"/>
        </w:rPr>
        <w:sectPr w:rsidR="00FA13D8" w:rsidRPr="0036768C" w:rsidSect="009202B8">
          <w:footerReference w:type="even" r:id="rId10"/>
          <w:footerReference w:type="default" r:id="rId11"/>
          <w:footerReference w:type="first" r:id="rId12"/>
          <w:pgSz w:w="11907" w:h="16839" w:code="9"/>
          <w:pgMar w:top="1440" w:right="1440" w:bottom="1440" w:left="1440" w:header="0" w:footer="0" w:gutter="0"/>
          <w:pgNumType w:start="0" w:chapStyle="1"/>
          <w:cols w:space="708"/>
          <w:titlePg/>
          <w:docGrid w:linePitch="360"/>
        </w:sectPr>
      </w:pPr>
    </w:p>
    <w:p w:rsidR="00B51C7B" w:rsidRPr="005F3008" w:rsidRDefault="0052269D" w:rsidP="005F0E30">
      <w:pPr>
        <w:pStyle w:val="22"/>
        <w:numPr>
          <w:ilvl w:val="0"/>
          <w:numId w:val="0"/>
        </w:numPr>
        <w:tabs>
          <w:tab w:val="clear" w:pos="426"/>
          <w:tab w:val="left" w:pos="0"/>
        </w:tabs>
        <w:rPr>
          <w:color w:val="FF0000"/>
          <w:lang w:val="en-GB"/>
        </w:rPr>
      </w:pPr>
      <w:r w:rsidRPr="005F3008">
        <w:rPr>
          <w:noProof/>
          <w:color w:val="FF0000"/>
          <w:lang w:val="en-US"/>
        </w:rPr>
        <w:lastRenderedPageBreak/>
        <mc:AlternateContent>
          <mc:Choice Requires="wps">
            <w:drawing>
              <wp:anchor distT="0" distB="0" distL="114300" distR="114300" simplePos="0" relativeHeight="251730944" behindDoc="0" locked="0" layoutInCell="1" allowOverlap="1" wp14:anchorId="6767AA55" wp14:editId="0EFE6157">
                <wp:simplePos x="0" y="0"/>
                <wp:positionH relativeFrom="column">
                  <wp:posOffset>-559558</wp:posOffset>
                </wp:positionH>
                <wp:positionV relativeFrom="paragraph">
                  <wp:posOffset>-689212</wp:posOffset>
                </wp:positionV>
                <wp:extent cx="9423779" cy="629920"/>
                <wp:effectExtent l="0" t="0" r="0" b="0"/>
                <wp:wrapNone/>
                <wp:docPr id="12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423779" cy="629920"/>
                        </a:xfrm>
                        <a:prstGeom prst="rect">
                          <a:avLst/>
                        </a:prstGeom>
                      </wps:spPr>
                      <wps:txbx>
                        <w:txbxContent>
                          <w:p w:rsidR="00094E89" w:rsidRDefault="00094E89" w:rsidP="00FA13D8">
                            <w:pPr>
                              <w:pStyle w:val="NormalWeb"/>
                              <w:spacing w:before="0" w:beforeAutospacing="0" w:after="0" w:afterAutospacing="0"/>
                            </w:pPr>
                            <w:r w:rsidRPr="0052269D">
                              <w:rPr>
                                <w:rFonts w:ascii="Arial" w:eastAsiaTheme="majorEastAsia" w:hAnsi="Arial" w:cs="Arial"/>
                                <w:b/>
                                <w:bCs/>
                                <w:caps/>
                                <w:color w:val="94C13D"/>
                                <w:kern w:val="24"/>
                                <w:sz w:val="36"/>
                                <w:szCs w:val="36"/>
                              </w:rPr>
                              <w:t>APENDIX NO.1</w:t>
                            </w:r>
                            <w:r>
                              <w:rPr>
                                <w:rFonts w:ascii="Arial" w:eastAsiaTheme="majorEastAsia" w:hAnsi="Arial" w:cs="Arial"/>
                                <w:b/>
                                <w:bCs/>
                                <w:caps/>
                                <w:color w:val="94C13D"/>
                                <w:kern w:val="24"/>
                                <w:sz w:val="36"/>
                                <w:szCs w:val="36"/>
                              </w:rPr>
                              <w:t>: the Current waste management ORGANIZATION</w:t>
                            </w:r>
                            <w:r w:rsidRPr="0052269D">
                              <w:rPr>
                                <w:rFonts w:ascii="Arial" w:eastAsiaTheme="majorEastAsia" w:hAnsi="Arial" w:cs="Arial"/>
                                <w:b/>
                                <w:bCs/>
                                <w:caps/>
                                <w:color w:val="94C13D"/>
                                <w:kern w:val="24"/>
                                <w:sz w:val="36"/>
                                <w:szCs w:val="36"/>
                              </w:rPr>
                              <w:t xml:space="preserve"> IN BLOCK UPS</w:t>
                            </w:r>
                            <w:r>
                              <w:rPr>
                                <w:rFonts w:ascii="Arial" w:eastAsiaTheme="majorEastAsia" w:hAnsi="Arial" w:cs="Arial"/>
                                <w:b/>
                                <w:bCs/>
                                <w:caps/>
                                <w:color w:val="94C13D"/>
                                <w:kern w:val="24"/>
                                <w:sz w:val="36"/>
                                <w:szCs w:val="36"/>
                              </w:rPr>
                              <w:t xml:space="preserve"> </w:t>
                            </w:r>
                            <w:r>
                              <w:rPr>
                                <w:rFonts w:ascii="Arial" w:eastAsiaTheme="majorEastAsia" w:hAnsi="Arial" w:cs="Arial"/>
                                <w:b/>
                                <w:bCs/>
                                <w:color w:val="00B050"/>
                                <w:kern w:val="24"/>
                                <w:sz w:val="36"/>
                                <w:szCs w:val="36"/>
                              </w:rPr>
                              <w:br/>
                            </w:r>
                          </w:p>
                        </w:txbxContent>
                      </wps:txbx>
                      <wps:bodyPr vert="horz" wrap="square" lIns="0" tIns="0" rIns="91440" bIns="0" rtlCol="0" anchor="t" anchorCtr="0">
                        <a:noAutofit/>
                      </wps:bodyPr>
                    </wps:wsp>
                  </a:graphicData>
                </a:graphic>
                <wp14:sizeRelH relativeFrom="margin">
                  <wp14:pctWidth>0</wp14:pctWidth>
                </wp14:sizeRelH>
                <wp14:sizeRelV relativeFrom="margin">
                  <wp14:pctHeight>0</wp14:pctHeight>
                </wp14:sizeRelV>
              </wp:anchor>
            </w:drawing>
          </mc:Choice>
          <mc:Fallback>
            <w:pict>
              <v:rect id="Title 1" o:spid="_x0000_s1036" style="position:absolute;margin-left:-44.05pt;margin-top:-54.25pt;width:742.05pt;height:49.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nwwEAAHADAAAOAAAAZHJzL2Uyb0RvYy54bWysU9tu2zAMfR/QfxD0vjjxgnY24hRDixUD&#10;iq1A2w9QZCkWZokqpcTOvn6Uclvbt2IvAkkdH/Hw0Ivr0fZsqzAYcA2fTaacKSehNW7d8Oen75+/&#10;chaicK3owamG71Tg18uLT4vB16qEDvpWISMSF+rBN7yL0ddFEWSnrAgT8MrRpQa0IlKK66JFMRC7&#10;7YtyOr0sBsDWI0gVAlVv95d8mfm1VjL+0jqoyPqGU28xn5jPVTqL5ULUaxS+M/LQhvhAF1YYR4+e&#10;qG5FFGyD5h2VNRIhgI4TCbYArY1UWQOpmU3fqHnshFdZCw0n+NOYwv+jlT+3D8hMS96Vc86csGTS&#10;k4m9YrM0nMGHmjCP/gGTvODvQf4OzMEdklsZUrzCpCQc0KNGm74imWzMM9+dZq7GyCQVq3n55eqq&#10;4kzS3WVZVWU2pRD18WuPId4psCwFDUfyNI9abO9DpBYJeoRQcn4/RXFcjXt1mTWVVtDuSDLtLJF1&#10;gH84G8j/hoeXjUDFWf/D0YDTshwDzEE1m8+pujpVY38D+7USThJTwyNn+/Am5h1L4h1820TQJrd6&#10;buDQKtmaFRxWMO3Nv3lGnX+U5V8AAAD//wMAUEsDBBQABgAIAAAAIQDvaEcv4gAAAAwBAAAPAAAA&#10;ZHJzL2Rvd25yZXYueG1sTI/NT4NAEMXvJv4PmzHx1i4fioAsjfEj0cTEFHvpbQsjENlZwi4t/vdO&#10;T3qbmffy5veKzWIGccTJ9ZYUhOsABFJtm55aBbvPl1UKwnlNjR4soYIfdLApLy8KnTf2RFs8Vr4V&#10;HEIu1wo678dcSld3aLRb2xGJtS87Ge15nVrZTPrE4WaQURAk0uie+EOnR3zssP6uZqPg7inR79nN&#10;6/4j3lZvZonMM82RUtdXy8M9CI+L/zPDGZ/RoWSmg52pcWJQsErTkK08hEF6C+JsibOE+x34lsUg&#10;y0L+L1H+AgAA//8DAFBLAQItABQABgAIAAAAIQC2gziS/gAAAOEBAAATAAAAAAAAAAAAAAAAAAAA&#10;AABbQ29udGVudF9UeXBlc10ueG1sUEsBAi0AFAAGAAgAAAAhADj9If/WAAAAlAEAAAsAAAAAAAAA&#10;AAAAAAAALwEAAF9yZWxzLy5yZWxzUEsBAi0AFAAGAAgAAAAhAD+kMCfDAQAAcAMAAA4AAAAAAAAA&#10;AAAAAAAALgIAAGRycy9lMm9Eb2MueG1sUEsBAi0AFAAGAAgAAAAhAO9oRy/iAAAADAEAAA8AAAAA&#10;AAAAAAAAAAAAHQQAAGRycy9kb3ducmV2LnhtbFBLBQYAAAAABAAEAPMAAAAsBQAAAAA=&#10;" filled="f" stroked="f">
                <v:path arrowok="t"/>
                <o:lock v:ext="edit" grouping="t"/>
                <v:textbox inset="0,0,,0">
                  <w:txbxContent>
                    <w:p w:rsidR="00094E89" w:rsidRDefault="00094E89" w:rsidP="00FA13D8">
                      <w:pPr>
                        <w:pStyle w:val="NormalWeb"/>
                        <w:spacing w:before="0" w:beforeAutospacing="0" w:after="0" w:afterAutospacing="0"/>
                      </w:pPr>
                      <w:r w:rsidRPr="0052269D">
                        <w:rPr>
                          <w:rFonts w:ascii="Arial" w:eastAsiaTheme="majorEastAsia" w:hAnsi="Arial" w:cs="Arial"/>
                          <w:b/>
                          <w:bCs/>
                          <w:caps/>
                          <w:color w:val="94C13D"/>
                          <w:kern w:val="24"/>
                          <w:sz w:val="36"/>
                          <w:szCs w:val="36"/>
                        </w:rPr>
                        <w:t>APENDIX NO.1</w:t>
                      </w:r>
                      <w:r>
                        <w:rPr>
                          <w:rFonts w:ascii="Arial" w:eastAsiaTheme="majorEastAsia" w:hAnsi="Arial" w:cs="Arial"/>
                          <w:b/>
                          <w:bCs/>
                          <w:caps/>
                          <w:color w:val="94C13D"/>
                          <w:kern w:val="24"/>
                          <w:sz w:val="36"/>
                          <w:szCs w:val="36"/>
                        </w:rPr>
                        <w:t>: the Current waste management ORGANIZATION</w:t>
                      </w:r>
                      <w:r w:rsidRPr="0052269D">
                        <w:rPr>
                          <w:rFonts w:ascii="Arial" w:eastAsiaTheme="majorEastAsia" w:hAnsi="Arial" w:cs="Arial"/>
                          <w:b/>
                          <w:bCs/>
                          <w:caps/>
                          <w:color w:val="94C13D"/>
                          <w:kern w:val="24"/>
                          <w:sz w:val="36"/>
                          <w:szCs w:val="36"/>
                        </w:rPr>
                        <w:t xml:space="preserve"> IN BLOCK UPS</w:t>
                      </w:r>
                      <w:r>
                        <w:rPr>
                          <w:rFonts w:ascii="Arial" w:eastAsiaTheme="majorEastAsia" w:hAnsi="Arial" w:cs="Arial"/>
                          <w:b/>
                          <w:bCs/>
                          <w:caps/>
                          <w:color w:val="94C13D"/>
                          <w:kern w:val="24"/>
                          <w:sz w:val="36"/>
                          <w:szCs w:val="36"/>
                        </w:rPr>
                        <w:t xml:space="preserve"> </w:t>
                      </w:r>
                      <w:r>
                        <w:rPr>
                          <w:rFonts w:ascii="Arial" w:eastAsiaTheme="majorEastAsia" w:hAnsi="Arial" w:cs="Arial"/>
                          <w:b/>
                          <w:bCs/>
                          <w:color w:val="00B050"/>
                          <w:kern w:val="24"/>
                          <w:sz w:val="36"/>
                          <w:szCs w:val="36"/>
                        </w:rPr>
                        <w:br/>
                      </w:r>
                    </w:p>
                  </w:txbxContent>
                </v:textbox>
              </v:rect>
            </w:pict>
          </mc:Fallback>
        </mc:AlternateContent>
      </w:r>
    </w:p>
    <w:p w:rsidR="00FA13D8" w:rsidRPr="005F3008" w:rsidRDefault="00FA13D8" w:rsidP="005F0E30">
      <w:pPr>
        <w:pStyle w:val="22"/>
        <w:numPr>
          <w:ilvl w:val="0"/>
          <w:numId w:val="0"/>
        </w:numPr>
        <w:tabs>
          <w:tab w:val="clear" w:pos="426"/>
          <w:tab w:val="left" w:pos="0"/>
        </w:tabs>
        <w:rPr>
          <w:color w:val="FF0000"/>
          <w:lang w:val="en-GB"/>
        </w:rPr>
      </w:pPr>
      <w:r w:rsidRPr="005F3008">
        <w:rPr>
          <w:noProof/>
          <w:color w:val="FF0000"/>
          <w:lang w:val="en-US"/>
        </w:rPr>
        <mc:AlternateContent>
          <mc:Choice Requires="wps">
            <w:drawing>
              <wp:anchor distT="0" distB="0" distL="114300" distR="114300" simplePos="0" relativeHeight="251717632" behindDoc="0" locked="0" layoutInCell="1" allowOverlap="1" wp14:anchorId="4FE8EDA4" wp14:editId="35F19EC5">
                <wp:simplePos x="0" y="0"/>
                <wp:positionH relativeFrom="column">
                  <wp:posOffset>-402590</wp:posOffset>
                </wp:positionH>
                <wp:positionV relativeFrom="paragraph">
                  <wp:posOffset>134620</wp:posOffset>
                </wp:positionV>
                <wp:extent cx="1008112" cy="924051"/>
                <wp:effectExtent l="57150" t="19050" r="78105" b="104775"/>
                <wp:wrapNone/>
                <wp:docPr id="92" name="Oval 2"/>
                <wp:cNvGraphicFramePr/>
                <a:graphic xmlns:a="http://schemas.openxmlformats.org/drawingml/2006/main">
                  <a:graphicData uri="http://schemas.microsoft.com/office/word/2010/wordprocessingShape">
                    <wps:wsp>
                      <wps:cNvSpPr/>
                      <wps:spPr>
                        <a:xfrm>
                          <a:off x="0" y="0"/>
                          <a:ext cx="1008112" cy="924051"/>
                        </a:xfrm>
                        <a:prstGeom prst="ellipse">
                          <a:avLst/>
                        </a:prstGeom>
                        <a:solidFill>
                          <a:schemeClr val="bg2">
                            <a:lumMod val="75000"/>
                          </a:schemeClr>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id="Oval 2" o:spid="_x0000_s1026" style="position:absolute;margin-left:-31.7pt;margin-top:10.6pt;width:79.4pt;height:72.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Fy6gEAAC0EAAAOAAAAZHJzL2Uyb0RvYy54bWysU01vEzEQvSPxHyzfyX5AoV1l00OrcgFa&#10;UfgBjnectWR7LNvNJv+esTfdRoBAQlzs8Xjem3nj8fr6YA3bQ4gaXc+bVc0ZOImDdruef/929+aS&#10;s5iEG4RBBz0/QuTXm9ev1pPvoMURzQCBEYmL3eR7Pqbku6qKcgQr4go9OLpUGKxIdAy7aghiInZr&#10;qrau31cThsEHlBAjeW/nS74p/EqBTPdKRUjM9JxqS2UNZd3mtdqsRbcLwo9ansoQ/1CFFdpR0oXq&#10;ViTBnoL+hcpqGTCiSiuJtkKltISigdQ09U9qHkfhoWih5kS/tCn+P1r5Zf8QmB56ftVy5oSlN7rf&#10;C8Pa3JrJx44iHv1DOJ0imVnnQQWbd1LADqWdx6WdcEhMkrOp68umIVpJd1ftu/qiyaTVC9qHmD4C&#10;WpaNnoMx2sesWHRi/ymmOfo5KrsjGj3caWPKIU8J3JjAqOKeb3dtgZon+xmH2ffhoq7LK1PWMlQ5&#10;vNRwxlRlnbOyYqWjgcxv3FdQ1JyspTAvDDO5kBJcehZVojNMUXkL8O3fgaf4DIUysgt41vPHrAui&#10;ZEaXFrDVDsPvspulZDXHUz/OdGdzi8OR5iIkc4PzzxFOjkgfR6ZQHjFH0UyWVp7+Tx7683Ohffnl&#10;mx8AAAD//wMAUEsDBBQABgAIAAAAIQBJGOYB3AAAAAkBAAAPAAAAZHJzL2Rvd25yZXYueG1sTI9B&#10;T4QwEIXvJv6HZky87RZQWUHKxhiNF/fAqvdCKyXSKTLdXfz3jic9vsyX976ptosfxdHONARUkK4T&#10;EBa7YAbsFby9Pq1uQVDUaPQY0Cr4tgTb+vys0qUJJ2zscR97wSVIpVbgYpxKKalz1mtah8ki3z7C&#10;7HXkOPfSzPrE5X6UWZLk0usBecHpyT44233uD17B9OVeBtr5gornTUrvsmkfk0apy4vl/g5EtEv8&#10;g+FXn9WhZqc2HNCQGBWs8qtrRhVkaQaCgeKGc8tgnm9A1pX8/0H9AwAA//8DAFBLAQItABQABgAI&#10;AAAAIQC2gziS/gAAAOEBAAATAAAAAAAAAAAAAAAAAAAAAABbQ29udGVudF9UeXBlc10ueG1sUEsB&#10;Ai0AFAAGAAgAAAAhADj9If/WAAAAlAEAAAsAAAAAAAAAAAAAAAAALwEAAF9yZWxzLy5yZWxzUEsB&#10;Ai0AFAAGAAgAAAAhAIBoUXLqAQAALQQAAA4AAAAAAAAAAAAAAAAALgIAAGRycy9lMm9Eb2MueG1s&#10;UEsBAi0AFAAGAAgAAAAhAEkY5gHcAAAACQEAAA8AAAAAAAAAAAAAAAAARAQAAGRycy9kb3ducmV2&#10;LnhtbFBLBQYAAAAABAAEAPMAAABNBQAAAAA=&#10;" fillcolor="#c4bc96 [2414]" strokecolor="#4579b8 [3044]">
                <v:shadow on="t" color="black" opacity="22937f" origin=",.5" offset="0,.63889mm"/>
              </v:oval>
            </w:pict>
          </mc:Fallback>
        </mc:AlternateContent>
      </w:r>
      <w:r w:rsidRPr="005F3008">
        <w:rPr>
          <w:noProof/>
          <w:color w:val="FF0000"/>
          <w:lang w:val="en-US"/>
        </w:rPr>
        <mc:AlternateContent>
          <mc:Choice Requires="wps">
            <w:drawing>
              <wp:anchor distT="0" distB="0" distL="114300" distR="114300" simplePos="0" relativeHeight="251718656" behindDoc="0" locked="0" layoutInCell="1" allowOverlap="1" wp14:anchorId="1164BE84" wp14:editId="60ED8459">
                <wp:simplePos x="0" y="0"/>
                <wp:positionH relativeFrom="column">
                  <wp:posOffset>-474345</wp:posOffset>
                </wp:positionH>
                <wp:positionV relativeFrom="paragraph">
                  <wp:posOffset>422910</wp:posOffset>
                </wp:positionV>
                <wp:extent cx="1169230" cy="461665"/>
                <wp:effectExtent l="0" t="0" r="0" b="0"/>
                <wp:wrapNone/>
                <wp:docPr id="93" name="TextBox 3"/>
                <wp:cNvGraphicFramePr/>
                <a:graphic xmlns:a="http://schemas.openxmlformats.org/drawingml/2006/main">
                  <a:graphicData uri="http://schemas.microsoft.com/office/word/2010/wordprocessingShape">
                    <wps:wsp>
                      <wps:cNvSpPr txBox="1"/>
                      <wps:spPr>
                        <a:xfrm>
                          <a:off x="0" y="0"/>
                          <a:ext cx="1169230" cy="461665"/>
                        </a:xfrm>
                        <a:prstGeom prst="rect">
                          <a:avLst/>
                        </a:prstGeom>
                        <a:noFill/>
                        <a:ln>
                          <a:noFill/>
                        </a:ln>
                      </wps:spPr>
                      <wps:txbx>
                        <w:txbxContent>
                          <w:p w:rsidR="00094E89" w:rsidRDefault="00094E89" w:rsidP="00FA13D8">
                            <w:pPr>
                              <w:pStyle w:val="NormalWeb"/>
                              <w:spacing w:before="0" w:beforeAutospacing="0" w:after="0" w:afterAutospacing="0"/>
                              <w:jc w:val="center"/>
                            </w:pPr>
                            <w:r>
                              <w:rPr>
                                <w:rFonts w:ascii="Arial" w:hAnsi="Arial" w:cs="Arial"/>
                                <w:b/>
                                <w:bCs/>
                                <w:color w:val="C00000"/>
                                <w:kern w:val="24"/>
                                <w:sz w:val="26"/>
                                <w:szCs w:val="26"/>
                              </w:rPr>
                              <w:t xml:space="preserve">Oily </w:t>
                            </w:r>
                            <w:proofErr w:type="spellStart"/>
                            <w:r>
                              <w:rPr>
                                <w:rFonts w:ascii="Arial" w:hAnsi="Arial" w:cs="Arial"/>
                                <w:b/>
                                <w:bCs/>
                                <w:color w:val="C00000"/>
                                <w:kern w:val="24"/>
                                <w:sz w:val="26"/>
                                <w:szCs w:val="26"/>
                              </w:rPr>
                              <w:t>sludges</w:t>
                            </w:r>
                            <w:proofErr w:type="spellEnd"/>
                          </w:p>
                          <w:p w:rsidR="00094E89" w:rsidRDefault="00094E89" w:rsidP="00FA13D8">
                            <w:pPr>
                              <w:pStyle w:val="NormalWeb"/>
                              <w:spacing w:before="0" w:beforeAutospacing="0" w:after="0" w:afterAutospacing="0"/>
                              <w:jc w:val="center"/>
                            </w:pPr>
                            <w:proofErr w:type="gramStart"/>
                            <w:r>
                              <w:rPr>
                                <w:rFonts w:ascii="Arial" w:hAnsi="Arial" w:cs="Arial"/>
                                <w:color w:val="000000"/>
                                <w:kern w:val="24"/>
                                <w:sz w:val="22"/>
                                <w:szCs w:val="22"/>
                              </w:rPr>
                              <w:t>2.400 t/year</w:t>
                            </w:r>
                            <w:proofErr w:type="gramEnd"/>
                          </w:p>
                        </w:txbxContent>
                      </wps:txbx>
                      <wps:bodyPr wrap="square" rtlCol="0">
                        <a:spAutoFit/>
                      </wps:bodyPr>
                    </wps:wsp>
                  </a:graphicData>
                </a:graphic>
              </wp:anchor>
            </w:drawing>
          </mc:Choice>
          <mc:Fallback>
            <w:pict>
              <v:shape id="TextBox 3" o:spid="_x0000_s1037" type="#_x0000_t202" style="position:absolute;margin-left:-37.35pt;margin-top:33.3pt;width:92.05pt;height:36.3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0yngEAAC4DAAAOAAAAZHJzL2Uyb0RvYy54bWysUsuOEzEQvCPxD5bvxJkERuwokxWwWi4I&#10;kHb5AMdjZyzZbuN2MpO/p+1kswvcEBc/+lGu6vLmdvaOHXVCC6HnzWLJmQ4KBhv2Pf/xeP/mPWeY&#10;ZRikg6B7ftLIb7evX22m2OkVjOAGnRiBBOym2PMx59gJgWrUXuICog6UNJC8zHRNezEkORG6d2K1&#10;XLZigjTEBEojUvTunOTbim+MVvmbMagzcz0nbrmuqa67sortRnb7JONo1YWG/AcWXtpAj16h7mSW&#10;7JDsX1DeqgQIJi8UeAHGWKWrBlLTLP9Q8zDKqKsWGg7G65jw/8Gqr8fvidmh5zdrzoL05NGjnvNH&#10;mNm6TGeK2FHRQ6SyPFOYXH6KIwWL6NkkX3aSwyhPcz5dZ0tYTJWmpr1ZrSmlKPe2bdr2XYERz90x&#10;Yf6swbNy6Hki7+pI5fEL5nPpU0l5LMC9da7658JvAcIsEVGonymWU553cxXaXPnvYDiRrIns7zn+&#10;PMikOUvZfYL6Wwooxg+HTC9VAgXm3HNBJ1OqhMsHKq6/vNeq52++/QUAAP//AwBQSwMEFAAGAAgA&#10;AAAhAAe1nnTfAAAACgEAAA8AAABkcnMvZG93bnJldi54bWxMj01PwzAMhu9I/IfISNy2ZGx0rDSd&#10;Jj4kDlwY5e41pqlonKrJ1u7fk53gZsuPXj9vsZ1cJ040hNazhsVcgSCuvWm50VB9vs4eQISIbLDz&#10;TBrOFGBbXl8VmBs/8ged9rERKYRDjhpsjH0uZagtOQxz3xOn27cfHMa0Do00A44p3HXyTqlMOmw5&#10;fbDY05Ol+md/dBpiNLvFuXpx4e1ren8erarvsdL69mbaPYKINMU/GC76SR3K5HTwRzZBdBpm69U6&#10;oRqyLANxAdRmBeKQhuVmCbIs5P8K5S8AAAD//wMAUEsBAi0AFAAGAAgAAAAhALaDOJL+AAAA4QEA&#10;ABMAAAAAAAAAAAAAAAAAAAAAAFtDb250ZW50X1R5cGVzXS54bWxQSwECLQAUAAYACAAAACEAOP0h&#10;/9YAAACUAQAACwAAAAAAAAAAAAAAAAAvAQAAX3JlbHMvLnJlbHNQSwECLQAUAAYACAAAACEAD39d&#10;Mp4BAAAuAwAADgAAAAAAAAAAAAAAAAAuAgAAZHJzL2Uyb0RvYy54bWxQSwECLQAUAAYACAAAACEA&#10;B7WedN8AAAAKAQAADwAAAAAAAAAAAAAAAAD4AwAAZHJzL2Rvd25yZXYueG1sUEsFBgAAAAAEAAQA&#10;8wAAAAQFAAAAAA==&#10;" filled="f" stroked="f">
                <v:textbox style="mso-fit-shape-to-text:t">
                  <w:txbxContent>
                    <w:p w:rsidR="00094E89" w:rsidRDefault="00094E89" w:rsidP="00FA13D8">
                      <w:pPr>
                        <w:pStyle w:val="NormalWeb"/>
                        <w:spacing w:before="0" w:beforeAutospacing="0" w:after="0" w:afterAutospacing="0"/>
                        <w:jc w:val="center"/>
                      </w:pPr>
                      <w:r>
                        <w:rPr>
                          <w:rFonts w:ascii="Arial" w:hAnsi="Arial" w:cs="Arial"/>
                          <w:b/>
                          <w:bCs/>
                          <w:color w:val="C00000"/>
                          <w:kern w:val="24"/>
                          <w:sz w:val="26"/>
                          <w:szCs w:val="26"/>
                        </w:rPr>
                        <w:t xml:space="preserve">Oily </w:t>
                      </w:r>
                      <w:proofErr w:type="spellStart"/>
                      <w:r>
                        <w:rPr>
                          <w:rFonts w:ascii="Arial" w:hAnsi="Arial" w:cs="Arial"/>
                          <w:b/>
                          <w:bCs/>
                          <w:color w:val="C00000"/>
                          <w:kern w:val="24"/>
                          <w:sz w:val="26"/>
                          <w:szCs w:val="26"/>
                        </w:rPr>
                        <w:t>sludges</w:t>
                      </w:r>
                      <w:proofErr w:type="spellEnd"/>
                    </w:p>
                    <w:p w:rsidR="00094E89" w:rsidRDefault="00094E89" w:rsidP="00FA13D8">
                      <w:pPr>
                        <w:pStyle w:val="NormalWeb"/>
                        <w:spacing w:before="0" w:beforeAutospacing="0" w:after="0" w:afterAutospacing="0"/>
                        <w:jc w:val="center"/>
                      </w:pPr>
                      <w:proofErr w:type="gramStart"/>
                      <w:r>
                        <w:rPr>
                          <w:rFonts w:ascii="Arial" w:hAnsi="Arial" w:cs="Arial"/>
                          <w:color w:val="000000"/>
                          <w:kern w:val="24"/>
                          <w:sz w:val="22"/>
                          <w:szCs w:val="22"/>
                        </w:rPr>
                        <w:t>2.400 t/year</w:t>
                      </w:r>
                      <w:proofErr w:type="gramEnd"/>
                    </w:p>
                  </w:txbxContent>
                </v:textbox>
              </v:shape>
            </w:pict>
          </mc:Fallback>
        </mc:AlternateContent>
      </w:r>
      <w:r w:rsidRPr="005F3008">
        <w:rPr>
          <w:noProof/>
          <w:color w:val="FF0000"/>
          <w:lang w:val="en-US"/>
        </w:rPr>
        <mc:AlternateContent>
          <mc:Choice Requires="wps">
            <w:drawing>
              <wp:anchor distT="0" distB="0" distL="114300" distR="114300" simplePos="0" relativeHeight="251719680" behindDoc="0" locked="0" layoutInCell="1" allowOverlap="1" wp14:anchorId="12FB4598" wp14:editId="4CA983FA">
                <wp:simplePos x="0" y="0"/>
                <wp:positionH relativeFrom="column">
                  <wp:posOffset>-203200</wp:posOffset>
                </wp:positionH>
                <wp:positionV relativeFrom="paragraph">
                  <wp:posOffset>1503045</wp:posOffset>
                </wp:positionV>
                <wp:extent cx="809190" cy="648072"/>
                <wp:effectExtent l="57150" t="19050" r="67310" b="95250"/>
                <wp:wrapNone/>
                <wp:docPr id="5" name="Oval 4"/>
                <wp:cNvGraphicFramePr/>
                <a:graphic xmlns:a="http://schemas.openxmlformats.org/drawingml/2006/main">
                  <a:graphicData uri="http://schemas.microsoft.com/office/word/2010/wordprocessingShape">
                    <wps:wsp>
                      <wps:cNvSpPr/>
                      <wps:spPr>
                        <a:xfrm>
                          <a:off x="0" y="0"/>
                          <a:ext cx="809190" cy="648072"/>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id="Oval 4" o:spid="_x0000_s1026" style="position:absolute;margin-left:-16pt;margin-top:118.35pt;width:63.7pt;height:5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8a6AEAACsEAAAOAAAAZHJzL2Uyb0RvYy54bWysU02P0zAQvSPxHyzfadKyLG3UdA+7Wi7A&#10;rlj4Aa4zbizZHsv2Nu2/Z+yEbAUIJEQPrj/mvZn3MrO9OVnDjhCiRtfy5aLmDJzETrtDy799vX+z&#10;5iwm4Tph0EHLzxD5ze71q+3gG1hhj6aDwIjExWbwLe9T8k1VRdmDFXGBHhw9KgxWJDqGQ9UFMRC7&#10;NdWqrq+rAUPnA0qIkW7vxke+K/xKgUwPSkVIzLScaktlDWXd57XabUVzCML3Wk5liH+owgrtKOlM&#10;dSeSYM9B/0JltQwYUaWFRFuhUlpC0UBqlvVPap564aFoIXOin22K/49Wfj4+Bqa7lr/jzAlLn+jh&#10;KAy7ys4MPjYU8OQfw3SKtM0yTyrY/E8C2Km4eZ7dhFNiki7X9Wa5Ic8lPV1frev3q8xZvYB9iOkD&#10;oGV503IwRvuY9YpGHD/GNEb/iMrXEY3u7rUx5ZB7BG5NYFRwy/eHVYGaZ/sJu/FuU9NvylpaKoeX&#10;Gi6YqixzFFZ26Wwg8xv3BRRZQ1KWhXlmGMmFlODScqIv0RmmqLwZ+PbvwCk+Q6E07Awe9fwx64wo&#10;mdGlGWy1w/C77GYuWY3x5MeF7rzdY3emrgjJ3OI4N8LJHmlsZApFb46ijixWTtOTW/7yXGhfZnz3&#10;HQAA//8DAFBLAwQUAAYACAAAACEAZVMNp+EAAAAKAQAADwAAAGRycy9kb3ducmV2LnhtbEyPwU7D&#10;MBBE70j8g7VI3FqnCZQ0zaZCSIieqrahdzd240C8DrGbhL/HnOA4mtHMm3wzmZYNqneNJYTFPAKm&#10;qLKyoRrhvXydpcCcFyRFa0khfCsHm+L2JheZtCMd1HD0NQsl5DKBoL3vMs5dpZURbm47RcG72N4I&#10;H2Rfc9mLMZSblsdRtORGNBQWtOjUi1bV5/FqEA7tV7pbVKedNqtT+bYdPsbtvkS8v5ue18C8mvxf&#10;GH7xAzoUgelsryQdaxFmSRy+eIQ4WT4BC4nV4wOwM0KSpCnwIuf/LxQ/AAAA//8DAFBLAQItABQA&#10;BgAIAAAAIQC2gziS/gAAAOEBAAATAAAAAAAAAAAAAAAAAAAAAABbQ29udGVudF9UeXBlc10ueG1s&#10;UEsBAi0AFAAGAAgAAAAhADj9If/WAAAAlAEAAAsAAAAAAAAAAAAAAAAALwEAAF9yZWxzLy5yZWxz&#10;UEsBAi0AFAAGAAgAAAAhAIt13xroAQAAKwQAAA4AAAAAAAAAAAAAAAAALgIAAGRycy9lMm9Eb2Mu&#10;eG1sUEsBAi0AFAAGAAgAAAAhAGVTDafhAAAACgEAAA8AAAAAAAAAAAAAAAAAQgQAAGRycy9kb3du&#10;cmV2LnhtbFBLBQYAAAAABAAEAPMAAABQBQAAAAA=&#10;" fillcolor="#ddd8c2 [2894]" strokecolor="#4579b8 [3044]">
                <v:shadow on="t" color="black" opacity="22937f" origin=",.5" offset="0,.63889mm"/>
              </v:oval>
            </w:pict>
          </mc:Fallback>
        </mc:AlternateContent>
      </w:r>
      <w:r w:rsidRPr="005F3008">
        <w:rPr>
          <w:noProof/>
          <w:color w:val="FF0000"/>
          <w:lang w:val="en-US"/>
        </w:rPr>
        <mc:AlternateContent>
          <mc:Choice Requires="wps">
            <w:drawing>
              <wp:anchor distT="0" distB="0" distL="114300" distR="114300" simplePos="0" relativeHeight="251720704" behindDoc="0" locked="0" layoutInCell="1" allowOverlap="1" wp14:anchorId="1E38EAA9" wp14:editId="088F0AE6">
                <wp:simplePos x="0" y="0"/>
                <wp:positionH relativeFrom="column">
                  <wp:posOffset>-258445</wp:posOffset>
                </wp:positionH>
                <wp:positionV relativeFrom="paragraph">
                  <wp:posOffset>1574800</wp:posOffset>
                </wp:positionV>
                <wp:extent cx="953206" cy="477054"/>
                <wp:effectExtent l="0" t="0" r="0" b="0"/>
                <wp:wrapNone/>
                <wp:docPr id="6" name="TextBox 5"/>
                <wp:cNvGraphicFramePr/>
                <a:graphic xmlns:a="http://schemas.openxmlformats.org/drawingml/2006/main">
                  <a:graphicData uri="http://schemas.microsoft.com/office/word/2010/wordprocessingShape">
                    <wps:wsp>
                      <wps:cNvSpPr txBox="1"/>
                      <wps:spPr>
                        <a:xfrm>
                          <a:off x="0" y="0"/>
                          <a:ext cx="953206" cy="477054"/>
                        </a:xfrm>
                        <a:prstGeom prst="rect">
                          <a:avLst/>
                        </a:prstGeom>
                        <a:noFill/>
                        <a:ln>
                          <a:noFill/>
                        </a:ln>
                      </wps:spPr>
                      <wps:txbx>
                        <w:txbxContent>
                          <w:p w:rsidR="00094E89" w:rsidRDefault="00094E89" w:rsidP="00FA13D8">
                            <w:pPr>
                              <w:pStyle w:val="NormalWeb"/>
                              <w:spacing w:before="0" w:beforeAutospacing="0" w:after="0" w:afterAutospacing="0"/>
                              <w:jc w:val="center"/>
                            </w:pPr>
                            <w:r>
                              <w:rPr>
                                <w:rFonts w:ascii="Arial" w:hAnsi="Arial" w:cs="Arial"/>
                                <w:b/>
                                <w:bCs/>
                                <w:color w:val="C00000"/>
                                <w:kern w:val="24"/>
                                <w:sz w:val="26"/>
                                <w:szCs w:val="26"/>
                              </w:rPr>
                              <w:t>Oily soil</w:t>
                            </w:r>
                          </w:p>
                          <w:p w:rsidR="00094E89" w:rsidRDefault="00094E89" w:rsidP="00FA13D8">
                            <w:pPr>
                              <w:pStyle w:val="NormalWeb"/>
                              <w:spacing w:before="0" w:beforeAutospacing="0" w:after="0" w:afterAutospacing="0"/>
                              <w:jc w:val="center"/>
                            </w:pPr>
                            <w:r>
                              <w:rPr>
                                <w:rFonts w:ascii="Arial" w:hAnsi="Arial" w:cs="Arial"/>
                                <w:color w:val="000000"/>
                                <w:kern w:val="24"/>
                                <w:sz w:val="22"/>
                                <w:szCs w:val="22"/>
                              </w:rPr>
                              <w:t xml:space="preserve">2000 t/year </w:t>
                            </w:r>
                          </w:p>
                        </w:txbxContent>
                      </wps:txbx>
                      <wps:bodyPr wrap="square" rtlCol="0">
                        <a:spAutoFit/>
                      </wps:bodyPr>
                    </wps:wsp>
                  </a:graphicData>
                </a:graphic>
              </wp:anchor>
            </w:drawing>
          </mc:Choice>
          <mc:Fallback>
            <w:pict>
              <v:shape id="TextBox 5" o:spid="_x0000_s1038" type="#_x0000_t202" style="position:absolute;margin-left:-20.35pt;margin-top:124pt;width:75.05pt;height:37.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IfnwEAACwDAAAOAAAAZHJzL2Uyb0RvYy54bWysUttuGyEQfa/Uf0C816zdOGlWXkdto/Sl&#10;aiMl/QDMghcJGMpg7/rvO+BLenmL+sLlzHBmzhxWd5N3bK8TWggdn88aznRQ0Nuw7fiP54d3HzjD&#10;LEMvHQTd8YNGfrd++2Y1xlYvYADX68SIJGA7xo4POcdWCFSD9hJnEHWgoIHkZaZr2oo+yZHYvROL&#10;prkWI6Q+JlAakdD7Y5CvK78xWuXvxqDOzHWcest1TXXdlFWsV7LdJhkHq05tyFd04aUNVPRCdS+z&#10;ZLtk/6HyViVAMHmmwAswxipdNZCaefOXmqdBRl210HAwXsaE/49Wfds/Jmb7jl9zFqQni571lD/B&#10;xJZlOGPElnKeImXliWAy+YwjgUXzZJIvO6lhFKcxHy6jJS6mCLxdvl80VEJR6OrmplleFRbx8jgm&#10;zF80eFYOHU/kXB2o3H/FfEw9p5RaAR6sc9U9F/4AiLMgonR+7LCc8rSZqsz54tz+BvoDqRrJ/I7j&#10;z51MmrOU3Weof6WQYvy4y1SpNlBojm9O7GRJlXD6PsXz3+816+WTr38BAAD//wMAUEsDBBQABgAI&#10;AAAAIQCqHRDv3wAAAAsBAAAPAAAAZHJzL2Rvd25yZXYueG1sTI/LTsMwEEX3SPyDNUjsWjtpgBLi&#10;VBUPiUU3lLCfxkMSEY+j2G3Sv8ddwXI0R/eeW2xm24sTjb5zrCFZKhDEtTMdNxqqz7fFGoQPyAZ7&#10;x6ThTB425fVVgblxE3/QaR8aEUPY56ihDWHIpfR1Sxb90g3E8fftRoshnmMjzYhTDLe9TJW6lxY7&#10;jg0tDvTcUv2zP1oNIZhtcq5erX//mncvU6vqO6y0vr2Zt08gAs3hD4aLflSHMjod3JGNF72GRaYe&#10;IqohzdZx1IVQjxmIg4ZVukpAloX8v6H8BQAA//8DAFBLAQItABQABgAIAAAAIQC2gziS/gAAAOEB&#10;AAATAAAAAAAAAAAAAAAAAAAAAABbQ29udGVudF9UeXBlc10ueG1sUEsBAi0AFAAGAAgAAAAhADj9&#10;If/WAAAAlAEAAAsAAAAAAAAAAAAAAAAALwEAAF9yZWxzLy5yZWxzUEsBAi0AFAAGAAgAAAAhAFnM&#10;gh+fAQAALAMAAA4AAAAAAAAAAAAAAAAALgIAAGRycy9lMm9Eb2MueG1sUEsBAi0AFAAGAAgAAAAh&#10;AKodEO/fAAAACwEAAA8AAAAAAAAAAAAAAAAA+QMAAGRycy9kb3ducmV2LnhtbFBLBQYAAAAABAAE&#10;APMAAAAFBQAAAAA=&#10;" filled="f" stroked="f">
                <v:textbox style="mso-fit-shape-to-text:t">
                  <w:txbxContent>
                    <w:p w:rsidR="00094E89" w:rsidRDefault="00094E89" w:rsidP="00FA13D8">
                      <w:pPr>
                        <w:pStyle w:val="NormalWeb"/>
                        <w:spacing w:before="0" w:beforeAutospacing="0" w:after="0" w:afterAutospacing="0"/>
                        <w:jc w:val="center"/>
                      </w:pPr>
                      <w:r>
                        <w:rPr>
                          <w:rFonts w:ascii="Arial" w:hAnsi="Arial" w:cs="Arial"/>
                          <w:b/>
                          <w:bCs/>
                          <w:color w:val="C00000"/>
                          <w:kern w:val="24"/>
                          <w:sz w:val="26"/>
                          <w:szCs w:val="26"/>
                        </w:rPr>
                        <w:t>Oily soil</w:t>
                      </w:r>
                    </w:p>
                    <w:p w:rsidR="00094E89" w:rsidRDefault="00094E89" w:rsidP="00FA13D8">
                      <w:pPr>
                        <w:pStyle w:val="NormalWeb"/>
                        <w:spacing w:before="0" w:beforeAutospacing="0" w:after="0" w:afterAutospacing="0"/>
                        <w:jc w:val="center"/>
                      </w:pPr>
                      <w:r>
                        <w:rPr>
                          <w:rFonts w:ascii="Arial" w:hAnsi="Arial" w:cs="Arial"/>
                          <w:color w:val="000000"/>
                          <w:kern w:val="24"/>
                          <w:sz w:val="22"/>
                          <w:szCs w:val="22"/>
                        </w:rPr>
                        <w:t xml:space="preserve">2000 t/year </w:t>
                      </w:r>
                    </w:p>
                  </w:txbxContent>
                </v:textbox>
              </v:shape>
            </w:pict>
          </mc:Fallback>
        </mc:AlternateContent>
      </w:r>
      <w:r w:rsidRPr="005F3008">
        <w:rPr>
          <w:noProof/>
          <w:color w:val="FF0000"/>
          <w:lang w:val="en-US"/>
        </w:rPr>
        <mc:AlternateContent>
          <mc:Choice Requires="wps">
            <w:drawing>
              <wp:anchor distT="0" distB="0" distL="114300" distR="114300" simplePos="0" relativeHeight="251721728" behindDoc="0" locked="0" layoutInCell="1" allowOverlap="1" wp14:anchorId="72A1C130" wp14:editId="427D5203">
                <wp:simplePos x="0" y="0"/>
                <wp:positionH relativeFrom="column">
                  <wp:posOffset>-762000</wp:posOffset>
                </wp:positionH>
                <wp:positionV relativeFrom="paragraph">
                  <wp:posOffset>2294890</wp:posOffset>
                </wp:positionV>
                <wp:extent cx="1963462" cy="1800200"/>
                <wp:effectExtent l="57150" t="19050" r="74930" b="86360"/>
                <wp:wrapNone/>
                <wp:docPr id="7" name="Oval 6"/>
                <wp:cNvGraphicFramePr/>
                <a:graphic xmlns:a="http://schemas.openxmlformats.org/drawingml/2006/main">
                  <a:graphicData uri="http://schemas.microsoft.com/office/word/2010/wordprocessingShape">
                    <wps:wsp>
                      <wps:cNvSpPr/>
                      <wps:spPr>
                        <a:xfrm>
                          <a:off x="0" y="0"/>
                          <a:ext cx="1963462" cy="1800200"/>
                        </a:xfrm>
                        <a:prstGeom prst="ellipse">
                          <a:avLst/>
                        </a:prstGeom>
                        <a:solidFill>
                          <a:schemeClr val="accent6">
                            <a:lumMod val="40000"/>
                            <a:lumOff val="60000"/>
                          </a:schemeClr>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id="Oval 6" o:spid="_x0000_s1026" style="position:absolute;margin-left:-60pt;margin-top:180.7pt;width:154.6pt;height:141.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18gEAAEgEAAAOAAAAZHJzL2Uyb0RvYy54bWysVMFu2zAMvQ/oPwi6L3bSwuuMOD206C7b&#10;WqzbB6gyFQuQREFS4+TvR8mJG6wDCgzLQZEovkc+ivT6Zm8N20GIGl3Hl4uaM3ASe+22Hf/18/7j&#10;NWcxCdcLgw46foDIbzYXH9ajb2GFA5oeAiMSF9vRd3xIybdVFeUAVsQFenB0qTBYkegYtlUfxEjs&#10;1lSrum6qEUPvA0qIkax30yXfFH6lQKYHpSIkZjpOuaWyhrI+57XarEW7DcIPWh7TEP+QhRXaUdCZ&#10;6k4kwV6CfkNltQwYUaWFRFuhUlpC0UBqlvUfap4G4aFooeJEP5cp/j9a+X33GJjuO/6JMycsPdHD&#10;ThjW5MqMPrbk8OQfw/EUaZtl7lWw+Z8EsH2p5mGuJuwTk2Rcfm4ur5oVZ5Lultd1Te+VWatXuA8x&#10;fQG0LG86DsZoH7Ni0Yrd15gm75NXNkc0ur/XxpRD7hK4NYFRyh0XUoJLTYGbF/sN+8l+VdNvemky&#10;Uz9M5uZkpoRKv2Wmkt5ZkCrXYFJddulgIIc27gcoqlvWWQLODOe5LI96i3eGKcp8Bl6+Dzz6ZyiU&#10;bp7Bq/fBM6JERpdmsNUOw98ITDqlrCZ/qseZ7rx9xv5ALROSucVpqISTA9JMyRSK3uxF7VpKeRyt&#10;PA/n50L7+gHY/AYAAP//AwBQSwMEFAAGAAgAAAAhAAQuKFzjAAAADAEAAA8AAABkcnMvZG93bnJl&#10;di54bWxMj7FOwzAQQHck/sE6JBbUOikhTUIuValAQogBCgOjG7tJaHyObLcJf487wXi6p3fvytWk&#10;e3ZS1nWGEOJ5BExRbWRHDcLnx9MsA+a8ICl6QwrhRzlYVZcXpSikGeldnba+YUFCrhAIrfdDwbmr&#10;W6WFm5tBUdjtjdXCh9E2XFoxBrnu+SKKUq5FR+FCKwa1aVV92B41wsNm+Xj4Wn6/2Ju7t/XzPs/8&#10;WL8iXl9N63tgXk3+D4ZzfkiHKjTtzJGkYz3CLA7+wCLcpnEC7Ixk+QLYDiFNkhx4VfL/T1S/AAAA&#10;//8DAFBLAQItABQABgAIAAAAIQC2gziS/gAAAOEBAAATAAAAAAAAAAAAAAAAAAAAAABbQ29udGVu&#10;dF9UeXBlc10ueG1sUEsBAi0AFAAGAAgAAAAhADj9If/WAAAAlAEAAAsAAAAAAAAAAAAAAAAALwEA&#10;AF9yZWxzLy5yZWxzUEsBAi0AFAAGAAgAAAAhAL9/tnXyAQAASAQAAA4AAAAAAAAAAAAAAAAALgIA&#10;AGRycy9lMm9Eb2MueG1sUEsBAi0AFAAGAAgAAAAhAAQuKFzjAAAADAEAAA8AAAAAAAAAAAAAAAAA&#10;TAQAAGRycy9kb3ducmV2LnhtbFBLBQYAAAAABAAEAPMAAABcBQAAAAA=&#10;" fillcolor="#fbd4b4 [1305]" strokecolor="#4579b8 [3044]">
                <v:shadow on="t" color="black" opacity="22937f" origin=",.5" offset="0,.63889mm"/>
              </v:oval>
            </w:pict>
          </mc:Fallback>
        </mc:AlternateContent>
      </w:r>
      <w:r w:rsidRPr="005F3008">
        <w:rPr>
          <w:noProof/>
          <w:color w:val="FF0000"/>
          <w:lang w:val="en-US"/>
        </w:rPr>
        <mc:AlternateContent>
          <mc:Choice Requires="wps">
            <w:drawing>
              <wp:anchor distT="0" distB="0" distL="114300" distR="114300" simplePos="0" relativeHeight="251722752" behindDoc="0" locked="0" layoutInCell="1" allowOverlap="1" wp14:anchorId="5CC0156E" wp14:editId="5002FCB8">
                <wp:simplePos x="0" y="0"/>
                <wp:positionH relativeFrom="column">
                  <wp:posOffset>-690245</wp:posOffset>
                </wp:positionH>
                <wp:positionV relativeFrom="paragraph">
                  <wp:posOffset>2943225</wp:posOffset>
                </wp:positionV>
                <wp:extent cx="1819447" cy="477054"/>
                <wp:effectExtent l="0" t="0" r="0" b="0"/>
                <wp:wrapNone/>
                <wp:docPr id="8" name="TextBox 7"/>
                <wp:cNvGraphicFramePr/>
                <a:graphic xmlns:a="http://schemas.openxmlformats.org/drawingml/2006/main">
                  <a:graphicData uri="http://schemas.microsoft.com/office/word/2010/wordprocessingShape">
                    <wps:wsp>
                      <wps:cNvSpPr txBox="1"/>
                      <wps:spPr>
                        <a:xfrm>
                          <a:off x="0" y="0"/>
                          <a:ext cx="1819447" cy="477054"/>
                        </a:xfrm>
                        <a:prstGeom prst="rect">
                          <a:avLst/>
                        </a:prstGeom>
                        <a:noFill/>
                        <a:ln>
                          <a:noFill/>
                        </a:ln>
                      </wps:spPr>
                      <wps:txbx>
                        <w:txbxContent>
                          <w:p w:rsidR="00094E89" w:rsidRDefault="00094E89" w:rsidP="00FA13D8">
                            <w:pPr>
                              <w:pStyle w:val="NormalWeb"/>
                              <w:spacing w:before="0" w:beforeAutospacing="0" w:after="0" w:afterAutospacing="0"/>
                              <w:jc w:val="center"/>
                            </w:pPr>
                            <w:r>
                              <w:rPr>
                                <w:rFonts w:ascii="Arial" w:hAnsi="Arial" w:cs="Arial"/>
                                <w:b/>
                                <w:bCs/>
                                <w:color w:val="C00000"/>
                                <w:kern w:val="24"/>
                                <w:sz w:val="26"/>
                                <w:szCs w:val="26"/>
                              </w:rPr>
                              <w:t>Drilling mud waste</w:t>
                            </w:r>
                          </w:p>
                          <w:p w:rsidR="00094E89" w:rsidRDefault="00094E89" w:rsidP="00FA13D8">
                            <w:pPr>
                              <w:pStyle w:val="NormalWeb"/>
                              <w:spacing w:before="0" w:beforeAutospacing="0" w:after="0" w:afterAutospacing="0"/>
                              <w:jc w:val="center"/>
                            </w:pPr>
                            <w:proofErr w:type="gramStart"/>
                            <w:r>
                              <w:rPr>
                                <w:rFonts w:ascii="Arial" w:hAnsi="Arial" w:cs="Arial"/>
                                <w:color w:val="000000"/>
                                <w:kern w:val="24"/>
                                <w:sz w:val="22"/>
                                <w:szCs w:val="22"/>
                              </w:rPr>
                              <w:t>30.000 t/year</w:t>
                            </w:r>
                            <w:proofErr w:type="gramEnd"/>
                            <w:r>
                              <w:rPr>
                                <w:rFonts w:ascii="Arial" w:hAnsi="Arial" w:cs="Arial"/>
                                <w:color w:val="000000"/>
                                <w:kern w:val="24"/>
                                <w:sz w:val="22"/>
                                <w:szCs w:val="22"/>
                              </w:rPr>
                              <w:t xml:space="preserve"> </w:t>
                            </w:r>
                          </w:p>
                        </w:txbxContent>
                      </wps:txbx>
                      <wps:bodyPr wrap="square" rtlCol="0">
                        <a:spAutoFit/>
                      </wps:bodyPr>
                    </wps:wsp>
                  </a:graphicData>
                </a:graphic>
              </wp:anchor>
            </w:drawing>
          </mc:Choice>
          <mc:Fallback>
            <w:pict>
              <v:shape id="TextBox 7" o:spid="_x0000_s1039" type="#_x0000_t202" style="position:absolute;margin-left:-54.35pt;margin-top:231.75pt;width:143.25pt;height:37.5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MnwEAAC0DAAAOAAAAZHJzL2Uyb0RvYy54bWysUstuEzEU3SP1HyzviSclkDLKpKJU7QYB&#10;UssHOB47Y8n2Nb5OZvL3XDuPQtkhNn7cx/E593h1O3nH9jqhhdDx+azhTAcFvQ3bjv94fnh7wxlm&#10;GXrpIOiOHzTy2/XVm9UYW30NA7heJ0YgAdsxdnzIObZCoBq0lziDqAMlDSQvM13TVvRJjoTunbhu&#10;mg9ihNTHBEojUvT+mOTrim+MVvmbMagzcx0nbrmuqa6bsor1SrbbJONg1YmG/AcWXtpAj16g7mWW&#10;bJfsX1DeqgQIJs8UeAHGWKWrBlIzb16peRpk1FULDQfjZUz4/2DV1/33xGzfcTIqSE8WPesp38HE&#10;lmU4Y8SWap4iVeWJwmTyOY4ULJonk3zZSQ2jPI35cBktYTFVmm7mHxeLJWeKcovlsnm/KDDipTsm&#10;zI8aPCuHjieyrk5U7r9gPpaeS8pjAR6sc9U+F/4IEGaJiEL9SLGc8rSZqs75uzP/DfQHkjWS+x3H&#10;nzuZNGcpu89QP0sBxfhpl+mlSqDAHHtO6ORJlXD6P8X03++16uWXr38BAAD//wMAUEsDBBQABgAI&#10;AAAAIQC8hHIn4AAAAAwBAAAPAAAAZHJzL2Rvd25yZXYueG1sTI/LTsMwEEX3SPyDNUjsWjuUPBQy&#10;qSoeEgs2lLCfxiaOiO0odpv073FXdDmao3vPrbaLGdhJTb53FiFZC2DKtk72tkNovt5WBTAfyEoa&#10;nFUIZ+VhW9/eVFRKN9tPddqHjsUQ60tC0CGMJee+1cqQX7tR2fj7cZOhEM+p43KiOYabgT8IkXFD&#10;vY0Nmkb1rFX7uz8ahBDkLjk3r8a/fy8fL7MWbUoN4v3dsnsCFtQS/mG46Ed1qKPTwR2t9GxAWCWi&#10;yCOL8JhtUmAXJM/jmgNCuiky4HXFr0fUfwAAAP//AwBQSwECLQAUAAYACAAAACEAtoM4kv4AAADh&#10;AQAAEwAAAAAAAAAAAAAAAAAAAAAAW0NvbnRlbnRfVHlwZXNdLnhtbFBLAQItABQABgAIAAAAIQA4&#10;/SH/1gAAAJQBAAALAAAAAAAAAAAAAAAAAC8BAABfcmVscy8ucmVsc1BLAQItABQABgAIAAAAIQC+&#10;ZcPMnwEAAC0DAAAOAAAAAAAAAAAAAAAAAC4CAABkcnMvZTJvRG9jLnhtbFBLAQItABQABgAIAAAA&#10;IQC8hHIn4AAAAAwBAAAPAAAAAAAAAAAAAAAAAPkDAABkcnMvZG93bnJldi54bWxQSwUGAAAAAAQA&#10;BADzAAAABgUAAAAA&#10;" filled="f" stroked="f">
                <v:textbox style="mso-fit-shape-to-text:t">
                  <w:txbxContent>
                    <w:p w:rsidR="00094E89" w:rsidRDefault="00094E89" w:rsidP="00FA13D8">
                      <w:pPr>
                        <w:pStyle w:val="NormalWeb"/>
                        <w:spacing w:before="0" w:beforeAutospacing="0" w:after="0" w:afterAutospacing="0"/>
                        <w:jc w:val="center"/>
                      </w:pPr>
                      <w:r>
                        <w:rPr>
                          <w:rFonts w:ascii="Arial" w:hAnsi="Arial" w:cs="Arial"/>
                          <w:b/>
                          <w:bCs/>
                          <w:color w:val="C00000"/>
                          <w:kern w:val="24"/>
                          <w:sz w:val="26"/>
                          <w:szCs w:val="26"/>
                        </w:rPr>
                        <w:t>Drilling mud waste</w:t>
                      </w:r>
                    </w:p>
                    <w:p w:rsidR="00094E89" w:rsidRDefault="00094E89" w:rsidP="00FA13D8">
                      <w:pPr>
                        <w:pStyle w:val="NormalWeb"/>
                        <w:spacing w:before="0" w:beforeAutospacing="0" w:after="0" w:afterAutospacing="0"/>
                        <w:jc w:val="center"/>
                      </w:pPr>
                      <w:proofErr w:type="gramStart"/>
                      <w:r>
                        <w:rPr>
                          <w:rFonts w:ascii="Arial" w:hAnsi="Arial" w:cs="Arial"/>
                          <w:color w:val="000000"/>
                          <w:kern w:val="24"/>
                          <w:sz w:val="22"/>
                          <w:szCs w:val="22"/>
                        </w:rPr>
                        <w:t>30.000 t/year</w:t>
                      </w:r>
                      <w:proofErr w:type="gramEnd"/>
                      <w:r>
                        <w:rPr>
                          <w:rFonts w:ascii="Arial" w:hAnsi="Arial" w:cs="Arial"/>
                          <w:color w:val="000000"/>
                          <w:kern w:val="24"/>
                          <w:sz w:val="22"/>
                          <w:szCs w:val="22"/>
                        </w:rPr>
                        <w:t xml:space="preserve"> </w:t>
                      </w:r>
                    </w:p>
                  </w:txbxContent>
                </v:textbox>
              </v:shape>
            </w:pict>
          </mc:Fallback>
        </mc:AlternateContent>
      </w:r>
      <w:r w:rsidRPr="005F3008">
        <w:rPr>
          <w:noProof/>
          <w:color w:val="FF0000"/>
          <w:lang w:val="en-US"/>
        </w:rPr>
        <mc:AlternateContent>
          <mc:Choice Requires="wps">
            <w:drawing>
              <wp:anchor distT="0" distB="0" distL="114300" distR="114300" simplePos="0" relativeHeight="251723776" behindDoc="0" locked="0" layoutInCell="1" allowOverlap="1" wp14:anchorId="1DA5FDEE" wp14:editId="040B5A32">
                <wp:simplePos x="0" y="0"/>
                <wp:positionH relativeFrom="column">
                  <wp:posOffset>-474345</wp:posOffset>
                </wp:positionH>
                <wp:positionV relativeFrom="paragraph">
                  <wp:posOffset>4167505</wp:posOffset>
                </wp:positionV>
                <wp:extent cx="1372782" cy="1317257"/>
                <wp:effectExtent l="57150" t="19050" r="75565" b="92710"/>
                <wp:wrapNone/>
                <wp:docPr id="94" name="Oval 8"/>
                <wp:cNvGraphicFramePr/>
                <a:graphic xmlns:a="http://schemas.openxmlformats.org/drawingml/2006/main">
                  <a:graphicData uri="http://schemas.microsoft.com/office/word/2010/wordprocessingShape">
                    <wps:wsp>
                      <wps:cNvSpPr/>
                      <wps:spPr>
                        <a:xfrm>
                          <a:off x="0" y="0"/>
                          <a:ext cx="1372782" cy="1317257"/>
                        </a:xfrm>
                        <a:prstGeom prst="ellipse">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id="Oval 8" o:spid="_x0000_s1026" style="position:absolute;margin-left:-37.35pt;margin-top:328.15pt;width:108.1pt;height:103.7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R9QEAAEkEAAAOAAAAZHJzL2Uyb0RvYy54bWysVE2P0zAQvSPxHyzf2TQp0BI13cOulguw&#10;KxZ+gNcZN5Zsj2V7+/HvGTtptgIEEuLi2uN5b96bjLu5PlrD9hCiRtfx+mrBGTiJvXa7jn//dvdm&#10;zVlMwvXCoIOOnyDy6+3rV5uDb6HBAU0PgRGJi+3Bd3xIybdVFeUAVsQr9ODoUmGwItEx7Ko+iAOx&#10;W1M1i8X76oCh9wElxEjR2/GSbwu/UiDTvVIREjMdJ22prKGsT3mtthvR7oLwg5aTDPEPKqzQjorO&#10;VLciCfYc9C9UVsuAEVW6kmgrVEpLKB7ITb34yc3jIDwUL9Sc6Oc2xf9HK7/sHwLTfcc/vOXMCUvf&#10;6H4vDFvn1hx8bCnj0T+E6RRpm30eVbD5lxywY2nnaW4nHBOTFKyXq2a1bjiTdFcv61XzbpVZqxe4&#10;DzF9BLQsbzoOxmgfs2XRiv2nmMbsc1YORzS6v9PGlEMeE7gxgZHkjgspwaVlgZtn+xn7MU6Dspg+&#10;NYVpIMbw+hwmQWXgMlORd1Gkyj0YXZddOhnIpY37Cooal32WgjPDpZZ68luyM0yR8hk4Kv0jcMrP&#10;UCjjPIObv1edEaUyujSDrXYYfkdg0lmyGvOpHxe+8/YJ+xPNTEjmBsdXJZwckB6VTKH4zVk0r6WV&#10;09vKD+LyXGhf/gG2PwAAAP//AwBQSwMEFAAGAAgAAAAhAJS3h9zhAAAACwEAAA8AAABkcnMvZG93&#10;bnJldi54bWxMj0FPwkAQhe8m/ofNmHiDLQItqZ0SQzRG4oXiweO2O7SN3dmmu9D6711OeJy8L+99&#10;k20n04kLDa61jLCYRyCIK6tbrhG+jm+zDQjnFWvVWSaEX3Kwze/vMpVqO/KBLoWvRShhlyqExvs+&#10;ldJVDRnl5rYnDtnJDkb5cA611IMaQ7np5FMUxdKolsNCo3raNVT9FGeDUJR7+XqKjp/7D/PNh7pq&#10;x3faIT4+TC/PIDxN/gbDVT+oQx6cSntm7USHMEtWSUAR4nW8BHElVos1iBJhEy8TkHkm//+Q/wEA&#10;AP//AwBQSwECLQAUAAYACAAAACEAtoM4kv4AAADhAQAAEwAAAAAAAAAAAAAAAAAAAAAAW0NvbnRl&#10;bnRfVHlwZXNdLnhtbFBLAQItABQABgAIAAAAIQA4/SH/1gAAAJQBAAALAAAAAAAAAAAAAAAAAC8B&#10;AABfcmVscy8ucmVsc1BLAQItABQABgAIAAAAIQAVA+TR9QEAAEkEAAAOAAAAAAAAAAAAAAAAAC4C&#10;AABkcnMvZTJvRG9jLnhtbFBLAQItABQABgAIAAAAIQCUt4fc4QAAAAsBAAAPAAAAAAAAAAAAAAAA&#10;AE8EAABkcnMvZG93bnJldi54bWxQSwUGAAAAAAQABADzAAAAXQUAAAAA&#10;" fillcolor="#eaf1dd [662]" strokecolor="#4579b8 [3044]">
                <v:shadow on="t" color="black" opacity="22937f" origin=",.5" offset="0,.63889mm"/>
              </v:oval>
            </w:pict>
          </mc:Fallback>
        </mc:AlternateContent>
      </w:r>
      <w:r w:rsidRPr="005F3008">
        <w:rPr>
          <w:noProof/>
          <w:color w:val="FF0000"/>
          <w:lang w:val="en-US"/>
        </w:rPr>
        <mc:AlternateContent>
          <mc:Choice Requires="wps">
            <w:drawing>
              <wp:anchor distT="0" distB="0" distL="114300" distR="114300" simplePos="0" relativeHeight="251724800" behindDoc="0" locked="0" layoutInCell="1" allowOverlap="1" wp14:anchorId="428FF59F" wp14:editId="27CEBD37">
                <wp:simplePos x="0" y="0"/>
                <wp:positionH relativeFrom="column">
                  <wp:posOffset>-402590</wp:posOffset>
                </wp:positionH>
                <wp:positionV relativeFrom="paragraph">
                  <wp:posOffset>4515485</wp:posOffset>
                </wp:positionV>
                <wp:extent cx="1334462" cy="661720"/>
                <wp:effectExtent l="0" t="0" r="0" b="0"/>
                <wp:wrapNone/>
                <wp:docPr id="10" name="TextBox 9"/>
                <wp:cNvGraphicFramePr/>
                <a:graphic xmlns:a="http://schemas.openxmlformats.org/drawingml/2006/main">
                  <a:graphicData uri="http://schemas.microsoft.com/office/word/2010/wordprocessingShape">
                    <wps:wsp>
                      <wps:cNvSpPr txBox="1"/>
                      <wps:spPr>
                        <a:xfrm>
                          <a:off x="0" y="0"/>
                          <a:ext cx="1334462" cy="661720"/>
                        </a:xfrm>
                        <a:prstGeom prst="rect">
                          <a:avLst/>
                        </a:prstGeom>
                        <a:noFill/>
                        <a:ln>
                          <a:noFill/>
                        </a:ln>
                      </wps:spPr>
                      <wps:txbx>
                        <w:txbxContent>
                          <w:p w:rsidR="00094E89" w:rsidRDefault="00094E89" w:rsidP="00FA13D8">
                            <w:pPr>
                              <w:pStyle w:val="NormalWeb"/>
                              <w:spacing w:before="0" w:beforeAutospacing="0" w:after="0" w:afterAutospacing="0"/>
                              <w:jc w:val="center"/>
                            </w:pPr>
                            <w:proofErr w:type="spellStart"/>
                            <w:proofErr w:type="gramStart"/>
                            <w:r>
                              <w:rPr>
                                <w:rFonts w:ascii="Arial" w:hAnsi="Arial" w:cs="Arial"/>
                                <w:b/>
                                <w:bCs/>
                                <w:color w:val="C00000"/>
                                <w:kern w:val="24"/>
                                <w:sz w:val="26"/>
                                <w:szCs w:val="26"/>
                              </w:rPr>
                              <w:t>Workover</w:t>
                            </w:r>
                            <w:proofErr w:type="spellEnd"/>
                            <w:r>
                              <w:rPr>
                                <w:rFonts w:ascii="Arial" w:hAnsi="Arial" w:cs="Arial"/>
                                <w:b/>
                                <w:bCs/>
                                <w:color w:val="C00000"/>
                                <w:kern w:val="24"/>
                                <w:sz w:val="26"/>
                                <w:szCs w:val="26"/>
                              </w:rPr>
                              <w:t xml:space="preserve">  fluids</w:t>
                            </w:r>
                            <w:proofErr w:type="gramEnd"/>
                          </w:p>
                          <w:p w:rsidR="00094E89" w:rsidRDefault="00094E89" w:rsidP="00FA13D8">
                            <w:pPr>
                              <w:pStyle w:val="NormalWeb"/>
                              <w:spacing w:before="0" w:beforeAutospacing="0" w:after="0" w:afterAutospacing="0"/>
                              <w:jc w:val="center"/>
                            </w:pPr>
                            <w:r>
                              <w:rPr>
                                <w:rFonts w:ascii="Arial" w:hAnsi="Arial" w:cs="Arial"/>
                                <w:color w:val="000000"/>
                                <w:kern w:val="24"/>
                                <w:sz w:val="22"/>
                                <w:szCs w:val="22"/>
                              </w:rPr>
                              <w:t xml:space="preserve">4-7.000 t/year </w:t>
                            </w:r>
                          </w:p>
                        </w:txbxContent>
                      </wps:txbx>
                      <wps:bodyPr wrap="square" rtlCol="0">
                        <a:spAutoFit/>
                      </wps:bodyPr>
                    </wps:wsp>
                  </a:graphicData>
                </a:graphic>
              </wp:anchor>
            </w:drawing>
          </mc:Choice>
          <mc:Fallback>
            <w:pict>
              <v:shape id="TextBox 9" o:spid="_x0000_s1040" type="#_x0000_t202" style="position:absolute;margin-left:-31.7pt;margin-top:355.55pt;width:105.1pt;height:52.1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hvngEAAC4DAAAOAAAAZHJzL2Uyb0RvYy54bWysUs1uGyEQvlfKOyDuNbZjuc3K6yhtlF6q&#10;tlKSB8AseJGAIQz2rt++A/5J2t6qXNhlZvj4fljdjt6xvU5oIbR8NplypoOCzoZty5+fHj5+5gyz&#10;DJ10EHTLDxr57frqw2qIjZ5DD67TiRFIwGaILe9zjo0QqHrtJU4g6kBNA8nLTNu0FV2SA6F7J+bT&#10;6VIMkLqYQGlEqt4fm3xd8Y3RKv80BnVmruXELdc11XVTVrFeyWabZOytOtGQ/8HCSxvo0gvUvcyS&#10;7ZL9B8pblQDB5IkCL8AYq3TVQGpm07/UPPYy6qqFzMF4sQnfD1b92P9KzHaUHdkTpKeMnvSYv8DI&#10;boo7Q8SGhh4jjeWRyjR5riMVi+jRJF++JIdRn4AOF28Ji6ly6Pp6sVjOOVPUWy5nn+bVfPF6OibM&#10;3zR4Vn5anii7aqncf8dMTGj0PFIuC/Bgnav5ufBHgQZLRRTqR4rlL4+b8Sh0cea/ge5AsgaKv+X4&#10;spNJc5ay+wr1tRRQjHe7TDdVAgXmeOaETqFUXqcHVFJ/u69Tr898/RsAAP//AwBQSwMEFAAGAAgA&#10;AAAhAJNZUWjfAAAACwEAAA8AAABkcnMvZG93bnJldi54bWxMj8tuwjAQRfeV+g/WVOoOHBdIUcgE&#10;oT6kLropTfcmHpKo8TiKDQl/X7Mqy9Ec3Xtuvp1sJ840+NYxgponIIgrZ1quEcrv99kahA+aje4c&#10;E8KFPGyL+7tcZ8aN/EXnfahFDGGfaYQmhD6T0lcNWe3nrieOv6MbrA7xHGppBj3GcNvJpyRJpdUt&#10;x4ZG9/TSUPW7P1mEEMxOXco36z9+ps/XsUmqlS4RHx+m3QZEoCn8w3DVj+pQRKeDO7HxokOYpYtl&#10;RBGelVIgrsQyjWMOCGu1WoAscnm7ofgDAAD//wMAUEsBAi0AFAAGAAgAAAAhALaDOJL+AAAA4QEA&#10;ABMAAAAAAAAAAAAAAAAAAAAAAFtDb250ZW50X1R5cGVzXS54bWxQSwECLQAUAAYACAAAACEAOP0h&#10;/9YAAACUAQAACwAAAAAAAAAAAAAAAAAvAQAAX3JlbHMvLnJlbHNQSwECLQAUAAYACAAAACEAFU84&#10;b54BAAAuAwAADgAAAAAAAAAAAAAAAAAuAgAAZHJzL2Uyb0RvYy54bWxQSwECLQAUAAYACAAAACEA&#10;k1lRaN8AAAALAQAADwAAAAAAAAAAAAAAAAD4AwAAZHJzL2Rvd25yZXYueG1sUEsFBgAAAAAEAAQA&#10;8wAAAAQFAAAAAA==&#10;" filled="f" stroked="f">
                <v:textbox style="mso-fit-shape-to-text:t">
                  <w:txbxContent>
                    <w:p w:rsidR="00094E89" w:rsidRDefault="00094E89" w:rsidP="00FA13D8">
                      <w:pPr>
                        <w:pStyle w:val="NormalWeb"/>
                        <w:spacing w:before="0" w:beforeAutospacing="0" w:after="0" w:afterAutospacing="0"/>
                        <w:jc w:val="center"/>
                      </w:pPr>
                      <w:proofErr w:type="spellStart"/>
                      <w:proofErr w:type="gramStart"/>
                      <w:r>
                        <w:rPr>
                          <w:rFonts w:ascii="Arial" w:hAnsi="Arial" w:cs="Arial"/>
                          <w:b/>
                          <w:bCs/>
                          <w:color w:val="C00000"/>
                          <w:kern w:val="24"/>
                          <w:sz w:val="26"/>
                          <w:szCs w:val="26"/>
                        </w:rPr>
                        <w:t>Workover</w:t>
                      </w:r>
                      <w:proofErr w:type="spellEnd"/>
                      <w:r>
                        <w:rPr>
                          <w:rFonts w:ascii="Arial" w:hAnsi="Arial" w:cs="Arial"/>
                          <w:b/>
                          <w:bCs/>
                          <w:color w:val="C00000"/>
                          <w:kern w:val="24"/>
                          <w:sz w:val="26"/>
                          <w:szCs w:val="26"/>
                        </w:rPr>
                        <w:t xml:space="preserve">  fluids</w:t>
                      </w:r>
                      <w:proofErr w:type="gramEnd"/>
                    </w:p>
                    <w:p w:rsidR="00094E89" w:rsidRDefault="00094E89" w:rsidP="00FA13D8">
                      <w:pPr>
                        <w:pStyle w:val="NormalWeb"/>
                        <w:spacing w:before="0" w:beforeAutospacing="0" w:after="0" w:afterAutospacing="0"/>
                        <w:jc w:val="center"/>
                      </w:pPr>
                      <w:r>
                        <w:rPr>
                          <w:rFonts w:ascii="Arial" w:hAnsi="Arial" w:cs="Arial"/>
                          <w:color w:val="000000"/>
                          <w:kern w:val="24"/>
                          <w:sz w:val="22"/>
                          <w:szCs w:val="22"/>
                        </w:rPr>
                        <w:t xml:space="preserve">4-7.000 t/year </w:t>
                      </w:r>
                    </w:p>
                  </w:txbxContent>
                </v:textbox>
              </v:shape>
            </w:pict>
          </mc:Fallback>
        </mc:AlternateContent>
      </w:r>
      <w:r w:rsidRPr="005F3008">
        <w:rPr>
          <w:noProof/>
          <w:color w:val="FF0000"/>
          <w:lang w:val="en-US"/>
        </w:rPr>
        <mc:AlternateContent>
          <mc:Choice Requires="wps">
            <w:drawing>
              <wp:anchor distT="0" distB="0" distL="114300" distR="114300" simplePos="0" relativeHeight="251726848" behindDoc="0" locked="0" layoutInCell="1" allowOverlap="1" wp14:anchorId="413DA266" wp14:editId="748BFE77">
                <wp:simplePos x="0" y="0"/>
                <wp:positionH relativeFrom="column">
                  <wp:posOffset>4277995</wp:posOffset>
                </wp:positionH>
                <wp:positionV relativeFrom="paragraph">
                  <wp:posOffset>2593975</wp:posOffset>
                </wp:positionV>
                <wp:extent cx="3240360" cy="276999"/>
                <wp:effectExtent l="0" t="0" r="0" b="0"/>
                <wp:wrapNone/>
                <wp:docPr id="13" name="TextBox 12"/>
                <wp:cNvGraphicFramePr/>
                <a:graphic xmlns:a="http://schemas.openxmlformats.org/drawingml/2006/main">
                  <a:graphicData uri="http://schemas.microsoft.com/office/word/2010/wordprocessingShape">
                    <wps:wsp>
                      <wps:cNvSpPr txBox="1"/>
                      <wps:spPr>
                        <a:xfrm>
                          <a:off x="0" y="0"/>
                          <a:ext cx="3240360" cy="276999"/>
                        </a:xfrm>
                        <a:prstGeom prst="rect">
                          <a:avLst/>
                        </a:prstGeom>
                        <a:noFill/>
                        <a:ln>
                          <a:noFill/>
                        </a:ln>
                      </wps:spPr>
                      <wps:txbx>
                        <w:txbxContent>
                          <w:p w:rsidR="00094E89" w:rsidRDefault="00094E89" w:rsidP="00FA13D8">
                            <w:pPr>
                              <w:pStyle w:val="NormalWeb"/>
                              <w:spacing w:before="0" w:beforeAutospacing="0" w:after="0" w:afterAutospacing="0"/>
                            </w:pPr>
                            <w:r>
                              <w:rPr>
                                <w:rFonts w:ascii="Arial" w:hAnsi="Arial" w:cs="Arial"/>
                                <w:color w:val="1F497D"/>
                                <w:kern w:val="24"/>
                              </w:rPr>
                              <w:t xml:space="preserve">NIS Landfill Novo </w:t>
                            </w:r>
                            <w:proofErr w:type="spellStart"/>
                            <w:r>
                              <w:rPr>
                                <w:rFonts w:ascii="Arial" w:hAnsi="Arial" w:cs="Arial"/>
                                <w:color w:val="1F497D"/>
                                <w:kern w:val="24"/>
                              </w:rPr>
                              <w:t>Milosevo</w:t>
                            </w:r>
                            <w:proofErr w:type="spellEnd"/>
                          </w:p>
                        </w:txbxContent>
                      </wps:txbx>
                      <wps:bodyPr wrap="square" rtlCol="0">
                        <a:spAutoFit/>
                      </wps:bodyPr>
                    </wps:wsp>
                  </a:graphicData>
                </a:graphic>
              </wp:anchor>
            </w:drawing>
          </mc:Choice>
          <mc:Fallback>
            <w:pict>
              <v:shape id="TextBox 12" o:spid="_x0000_s1041" type="#_x0000_t202" style="position:absolute;margin-left:336.85pt;margin-top:204.25pt;width:255.15pt;height:21.8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sRoAEAAC8DAAAOAAAAZHJzL2Uyb0RvYy54bWysUl2P0zAQfEfiP1h+p0lTKDRqegJOxwsC&#10;pDt+gOvYjSXba7xuk/571k7b4+MN8eLEs+vxzI63d5Oz7KQiGvAdXy5qzpSX0Bt/6Pj3p4dX7zjD&#10;JHwvLHjV8bNCfrd7+WI7hlY1MIDtVWRE4rEdQ8eHlEJbVSgH5QQuIChPRQ3RiUTbeKj6KEZid7Zq&#10;6npdjRD7EEEqRELv5yLfFX6tlUxftUaVmO04aUtljWXd57XabUV7iCIMRl5kiH9Q4YTxdOmN6l4k&#10;wY7R/EXljIyAoNNCgqtAayNV8UBulvUfbh4HEVTxQsPBcBsT/j9a+eX0LTLTU3YrzrxwlNGTmtIH&#10;mNiyyeMZA7bU9RioL02EU+sVRwKz60lHl7/kh1GdBn2+DZfImCRw1byuV2sqSao1b9ebzSbTVM+n&#10;Q8T0SYFj+afjkcIrMxWnz5jm1mtLvszDg7G2BGj9bwBxZqTK0meJ+S9N+2l2+uaqfw/9mWyNlH/H&#10;8cdRRMVZTPYjlOeSSTG8Pya6qQjINPOZCzulUixcXlCO/dd96Xp+57ufAAAA//8DAFBLAwQUAAYA&#10;CAAAACEAxuehZ+AAAAAMAQAADwAAAGRycy9kb3ducmV2LnhtbEyPTU/DMAyG70j8h8hI3FjasW5V&#10;aTpNfEgcuDDK3WtMU9EkVZOt3b/HO7Gj7Uevn7fczrYXJxpD552CdJGAINd43blWQf319pCDCBGd&#10;xt47UnCmANvq9qbEQvvJfdJpH1vBIS4UqMDEOBRShsaQxbDwAzm+/fjRYuRxbKUeceJw28tlkqyl&#10;xc7xB4MDPRtqfvdHqyBGvUvP9asN79/zx8tkkibDWqn7u3n3BCLSHP9huOizOlTsdPBHp4PoFaw3&#10;jxtGFaySPANxIdJ8xfUOvMqWKciqlNclqj8AAAD//wMAUEsBAi0AFAAGAAgAAAAhALaDOJL+AAAA&#10;4QEAABMAAAAAAAAAAAAAAAAAAAAAAFtDb250ZW50X1R5cGVzXS54bWxQSwECLQAUAAYACAAAACEA&#10;OP0h/9YAAACUAQAACwAAAAAAAAAAAAAAAAAvAQAAX3JlbHMvLnJlbHNQSwECLQAUAAYACAAAACEA&#10;yRgbEaABAAAvAwAADgAAAAAAAAAAAAAAAAAuAgAAZHJzL2Uyb0RvYy54bWxQSwECLQAUAAYACAAA&#10;ACEAxuehZ+AAAAAMAQAADwAAAAAAAAAAAAAAAAD6AwAAZHJzL2Rvd25yZXYueG1sUEsFBgAAAAAE&#10;AAQA8wAAAAcFAAAAAA==&#10;" filled="f" stroked="f">
                <v:textbox style="mso-fit-shape-to-text:t">
                  <w:txbxContent>
                    <w:p w:rsidR="00094E89" w:rsidRDefault="00094E89" w:rsidP="00FA13D8">
                      <w:pPr>
                        <w:pStyle w:val="NormalWeb"/>
                        <w:spacing w:before="0" w:beforeAutospacing="0" w:after="0" w:afterAutospacing="0"/>
                      </w:pPr>
                      <w:r>
                        <w:rPr>
                          <w:rFonts w:ascii="Arial" w:hAnsi="Arial" w:cs="Arial"/>
                          <w:color w:val="1F497D"/>
                          <w:kern w:val="24"/>
                        </w:rPr>
                        <w:t xml:space="preserve">NIS Landfill Novo </w:t>
                      </w:r>
                      <w:proofErr w:type="spellStart"/>
                      <w:r>
                        <w:rPr>
                          <w:rFonts w:ascii="Arial" w:hAnsi="Arial" w:cs="Arial"/>
                          <w:color w:val="1F497D"/>
                          <w:kern w:val="24"/>
                        </w:rPr>
                        <w:t>Milosevo</w:t>
                      </w:r>
                      <w:proofErr w:type="spellEnd"/>
                    </w:p>
                  </w:txbxContent>
                </v:textbox>
              </v:shape>
            </w:pict>
          </mc:Fallback>
        </mc:AlternateContent>
      </w:r>
      <w:r w:rsidRPr="005F3008">
        <w:rPr>
          <w:noProof/>
          <w:color w:val="FF0000"/>
          <w:lang w:val="en-US"/>
        </w:rPr>
        <mc:AlternateContent>
          <mc:Choice Requires="wps">
            <w:drawing>
              <wp:anchor distT="0" distB="0" distL="114300" distR="114300" simplePos="0" relativeHeight="251740160" behindDoc="0" locked="0" layoutInCell="1" allowOverlap="1" wp14:anchorId="39AE0C26" wp14:editId="6514DD74">
                <wp:simplePos x="0" y="0"/>
                <wp:positionH relativeFrom="column">
                  <wp:posOffset>4277995</wp:posOffset>
                </wp:positionH>
                <wp:positionV relativeFrom="paragraph">
                  <wp:posOffset>3859530</wp:posOffset>
                </wp:positionV>
                <wp:extent cx="3240360" cy="276999"/>
                <wp:effectExtent l="0" t="0" r="0" b="0"/>
                <wp:wrapNone/>
                <wp:docPr id="42" name="Rectangle 41"/>
                <wp:cNvGraphicFramePr/>
                <a:graphic xmlns:a="http://schemas.openxmlformats.org/drawingml/2006/main">
                  <a:graphicData uri="http://schemas.microsoft.com/office/word/2010/wordprocessingShape">
                    <wps:wsp>
                      <wps:cNvSpPr/>
                      <wps:spPr>
                        <a:xfrm>
                          <a:off x="0" y="0"/>
                          <a:ext cx="3240360" cy="276999"/>
                        </a:xfrm>
                        <a:prstGeom prst="rect">
                          <a:avLst/>
                        </a:prstGeom>
                      </wps:spPr>
                      <wps:txbx>
                        <w:txbxContent>
                          <w:p w:rsidR="00094E89" w:rsidRDefault="00094E89" w:rsidP="00FA13D8">
                            <w:pPr>
                              <w:pStyle w:val="NormalWeb"/>
                              <w:spacing w:before="0" w:beforeAutospacing="0" w:after="0" w:afterAutospacing="0"/>
                              <w:jc w:val="right"/>
                            </w:pPr>
                            <w:proofErr w:type="gramStart"/>
                            <w:r>
                              <w:rPr>
                                <w:rFonts w:ascii="Arial" w:hAnsi="Arial" w:cs="Arial"/>
                                <w:color w:val="000000"/>
                                <w:kern w:val="24"/>
                              </w:rPr>
                              <w:t>total</w:t>
                            </w:r>
                            <w:proofErr w:type="gramEnd"/>
                            <w:r>
                              <w:rPr>
                                <w:rFonts w:ascii="Arial" w:hAnsi="Arial" w:cs="Arial"/>
                                <w:color w:val="000000"/>
                                <w:kern w:val="24"/>
                              </w:rPr>
                              <w:t xml:space="preserve"> capacity for drilling mud - 77.000 m3</w:t>
                            </w:r>
                          </w:p>
                        </w:txbxContent>
                      </wps:txbx>
                      <wps:bodyPr wrap="square">
                        <a:spAutoFit/>
                      </wps:bodyPr>
                    </wps:wsp>
                  </a:graphicData>
                </a:graphic>
              </wp:anchor>
            </w:drawing>
          </mc:Choice>
          <mc:Fallback>
            <w:pict>
              <v:rect id="Rectangle 41" o:spid="_x0000_s1042" style="position:absolute;margin-left:336.85pt;margin-top:303.9pt;width:255.15pt;height:21.8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o6igEAAPkCAAAOAAAAZHJzL2Uyb0RvYy54bWysUk2P0zAQvSPxHyzfadJsVWjUdIW0Wi4I&#10;Viz8gKljN5biD2bcJv33jN1uF8ENcbE9npnn9954ez+7UZw0kg2+k8tFLYX2KvTWHzr54/vjuw9S&#10;UALfwxi87uRZk7zfvX2znWKrmzCEsdcoGMRTO8VODinFtqpIDdoBLULUnpMmoIPEIR6qHmFidDdW&#10;TV2vqylgHzEoTcS3D5ek3BV8Y7RKX40hncTYSeaWyopl3ee12m2hPSDEwaorDfgHFg6s50dvUA+Q&#10;QBzR/gXlrMJAwaSFCq4KxliliwZWs6z/UPM8QNRFC5tD8WYT/T9Y9eX0hML2nVw1UnhwPKNv7Br4&#10;w6jFapkNmiK1XPccn/AaER+z2tmgyzvrEHMx9XwzVc9JKL68a1b13Zq9V5xr3q83m00GrV67I1L6&#10;pIMT+dBJ5OeLl3D6TOlS+lLCfZnN5f18SvN+LvSX6xeq+9CfWdPEQ+0k/TwCZg+Bmz4eU3i0BTL3&#10;XgqvkOxvIXX9C3mAv8el6vXH7n4BAAD//wMAUEsDBBQABgAIAAAAIQAPpZ6A4QAAAAwBAAAPAAAA&#10;ZHJzL2Rvd25yZXYueG1sTI9BT4NAEIXvJv6HzZh4MXYXRajI0piqSe1N7A9YYAQsO0vYbYv/3ulJ&#10;bzPzXt58L1/NdhBHnHzvSEO0UCCQatf01GrYfb7dLkH4YKgxgyPU8IMeVsXlRW6yxp3oA49laAWH&#10;kM+Mhi6EMZPS1x1a4xduRGLty03WBF6nVjaTOXG4HeSdUom0pif+0JkR1x3W+/JgNbxv4+1uvZHf&#10;+8f+5WaTlkpWyavW11fz8xOIgHP4M8MZn9GhYKbKHajxYtCQpPcpW3lQKXc4O6JlzPUqPj1EMcgi&#10;l/9LFL8AAAD//wMAUEsBAi0AFAAGAAgAAAAhALaDOJL+AAAA4QEAABMAAAAAAAAAAAAAAAAAAAAA&#10;AFtDb250ZW50X1R5cGVzXS54bWxQSwECLQAUAAYACAAAACEAOP0h/9YAAACUAQAACwAAAAAAAAAA&#10;AAAAAAAvAQAAX3JlbHMvLnJlbHNQSwECLQAUAAYACAAAACEAoD26OooBAAD5AgAADgAAAAAAAAAA&#10;AAAAAAAuAgAAZHJzL2Uyb0RvYy54bWxQSwECLQAUAAYACAAAACEAD6WegOEAAAAMAQAADwAAAAAA&#10;AAAAAAAAAADkAwAAZHJzL2Rvd25yZXYueG1sUEsFBgAAAAAEAAQA8wAAAPIEAAAAAA==&#10;" filled="f" stroked="f">
                <v:textbox style="mso-fit-shape-to-text:t">
                  <w:txbxContent>
                    <w:p w:rsidR="00094E89" w:rsidRDefault="00094E89" w:rsidP="00FA13D8">
                      <w:pPr>
                        <w:pStyle w:val="NormalWeb"/>
                        <w:spacing w:before="0" w:beforeAutospacing="0" w:after="0" w:afterAutospacing="0"/>
                        <w:jc w:val="right"/>
                      </w:pPr>
                      <w:proofErr w:type="gramStart"/>
                      <w:r>
                        <w:rPr>
                          <w:rFonts w:ascii="Arial" w:hAnsi="Arial" w:cs="Arial"/>
                          <w:color w:val="000000"/>
                          <w:kern w:val="24"/>
                        </w:rPr>
                        <w:t>total</w:t>
                      </w:r>
                      <w:proofErr w:type="gramEnd"/>
                      <w:r>
                        <w:rPr>
                          <w:rFonts w:ascii="Arial" w:hAnsi="Arial" w:cs="Arial"/>
                          <w:color w:val="000000"/>
                          <w:kern w:val="24"/>
                        </w:rPr>
                        <w:t xml:space="preserve"> capacity for drilling mud - 77.000 m3</w:t>
                      </w:r>
                    </w:p>
                  </w:txbxContent>
                </v:textbox>
              </v:rect>
            </w:pict>
          </mc:Fallback>
        </mc:AlternateContent>
      </w:r>
      <w:r w:rsidRPr="005F3008">
        <w:rPr>
          <w:noProof/>
          <w:color w:val="FF0000"/>
          <w:lang w:val="en-US"/>
        </w:rPr>
        <mc:AlternateContent>
          <mc:Choice Requires="wps">
            <w:drawing>
              <wp:anchor distT="0" distB="0" distL="114300" distR="114300" simplePos="0" relativeHeight="251741184" behindDoc="0" locked="0" layoutInCell="1" allowOverlap="1" wp14:anchorId="6C808833" wp14:editId="19F5FD4C">
                <wp:simplePos x="0" y="0"/>
                <wp:positionH relativeFrom="column">
                  <wp:posOffset>1901825</wp:posOffset>
                </wp:positionH>
                <wp:positionV relativeFrom="paragraph">
                  <wp:posOffset>902970</wp:posOffset>
                </wp:positionV>
                <wp:extent cx="2376265" cy="600164"/>
                <wp:effectExtent l="0" t="0" r="0" b="0"/>
                <wp:wrapNone/>
                <wp:docPr id="1025" name="TextBox 46"/>
                <wp:cNvGraphicFramePr/>
                <a:graphic xmlns:a="http://schemas.openxmlformats.org/drawingml/2006/main">
                  <a:graphicData uri="http://schemas.microsoft.com/office/word/2010/wordprocessingShape">
                    <wps:wsp>
                      <wps:cNvSpPr txBox="1"/>
                      <wps:spPr>
                        <a:xfrm>
                          <a:off x="0" y="0"/>
                          <a:ext cx="2376265" cy="600164"/>
                        </a:xfrm>
                        <a:prstGeom prst="rect">
                          <a:avLst/>
                        </a:prstGeom>
                        <a:noFill/>
                      </wps:spPr>
                      <wps:txbx>
                        <w:txbxContent>
                          <w:p w:rsidR="00094E89" w:rsidRDefault="00094E89" w:rsidP="00FA13D8">
                            <w:pPr>
                              <w:pStyle w:val="NormalWeb"/>
                              <w:spacing w:before="0" w:beforeAutospacing="0" w:after="0" w:afterAutospacing="0"/>
                            </w:pPr>
                            <w:r>
                              <w:rPr>
                                <w:rFonts w:ascii="Arial" w:hAnsi="Arial" w:cs="Arial"/>
                                <w:b/>
                                <w:bCs/>
                                <w:color w:val="C00000"/>
                                <w:kern w:val="24"/>
                                <w:sz w:val="22"/>
                                <w:szCs w:val="22"/>
                              </w:rPr>
                              <w:t>Problem:</w:t>
                            </w:r>
                          </w:p>
                          <w:p w:rsidR="00094E89" w:rsidRDefault="00094E89" w:rsidP="00FA13D8">
                            <w:pPr>
                              <w:pStyle w:val="NormalWeb"/>
                              <w:spacing w:before="0" w:beforeAutospacing="0" w:after="0" w:afterAutospacing="0"/>
                            </w:pPr>
                            <w:r>
                              <w:rPr>
                                <w:rFonts w:ascii="Arial" w:hAnsi="Arial" w:cs="Arial"/>
                                <w:color w:val="000000"/>
                                <w:kern w:val="24"/>
                                <w:sz w:val="22"/>
                                <w:szCs w:val="22"/>
                              </w:rPr>
                              <w:t>- Mixing different types of waste</w:t>
                            </w:r>
                          </w:p>
                          <w:p w:rsidR="00094E89" w:rsidRDefault="00094E89" w:rsidP="00FA13D8">
                            <w:pPr>
                              <w:pStyle w:val="NormalWeb"/>
                              <w:spacing w:before="0" w:beforeAutospacing="0" w:after="0" w:afterAutospacing="0"/>
                            </w:pPr>
                            <w:r>
                              <w:rPr>
                                <w:rFonts w:ascii="Arial" w:hAnsi="Arial" w:cs="Arial"/>
                                <w:color w:val="000000"/>
                                <w:kern w:val="24"/>
                                <w:sz w:val="22"/>
                                <w:szCs w:val="22"/>
                              </w:rPr>
                              <w:t>- increasing volume of existing pits</w:t>
                            </w:r>
                          </w:p>
                        </w:txbxContent>
                      </wps:txbx>
                      <wps:bodyPr wrap="square" rtlCol="0">
                        <a:spAutoFit/>
                      </wps:bodyPr>
                    </wps:wsp>
                  </a:graphicData>
                </a:graphic>
              </wp:anchor>
            </w:drawing>
          </mc:Choice>
          <mc:Fallback>
            <w:pict>
              <v:shape id="TextBox 46" o:spid="_x0000_s1043" type="#_x0000_t202" style="position:absolute;margin-left:149.75pt;margin-top:71.1pt;width:187.1pt;height:47.2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ADmgEAABkDAAAOAAAAZHJzL2Uyb0RvYy54bWysUstu2zAQvBfoPxC815LVRCkEy0GbILkE&#10;SYGkH0BTpEVA5LJc2pL/PkvKdor0FuTCx+5ydmaWq+vJDmyvAhpwLV8uSs6Uk9AZt235n5e7bz84&#10;wyhcJwZwquUHhfx6/fXLavSNqqCHoVOBEYjDZvQt72P0TVGg7JUVuACvHCU1BCsiXcO26IIYCd0O&#10;RVWWdTFC6HwAqRApejsn+Trja61kfNIaVWRDy4lbzGvI6yatxXolmm0QvjfySEN8gIUVxlHTM9St&#10;iILtgvkPyhoZAEHHhQRbgNZGqqyB1CzLd2qee+FV1kLmoD/bhJ8HKx/3vwMzHc2urC45c8LSlF7U&#10;FH/BxC7qZNDosaG6Z0+VcaI4FZ/iSMGke9LBpp0UMcqT1YezvQTGJAWr71d1VVMTSbm6LJf1RYIp&#10;3l77gPFegWXp0PJA48uuiv0Dxrn0VJKaObgzw5DiieJMJZ3itJlmTVcnnhvoDkR/pEm3HP/uRFCc&#10;hTjcQP4YCQ39z10kxNwowcxvjujkf6Z6/CtpwP/ec9Xbj16/AgAA//8DAFBLAwQUAAYACAAAACEA&#10;otl6FN8AAAALAQAADwAAAGRycy9kb3ducmV2LnhtbEyPy07DMBBF90j8gzVI7KjTlCY0xKkqHhKL&#10;bihhP42HOCK2o9ht0r9nWMFydK7uPVNuZ9uLM42h807BcpGAINd43blWQf3xevcAIkR0GnvvSMGF&#10;Amyr66sSC+0n907nQ2wFl7hQoAIT41BIGRpDFsPCD+SYffnRYuRzbKUeceJy28s0STJpsXO8YHCg&#10;J0PN9+FkFcSod8tL/WLD2+e8f55M0qyxVur2Zt49gog0x78w/OqzOlTsdPQnp4PoFaSbzZqjDO7T&#10;FAQnsnyVgzgyWmU5yKqU/3+ofgAAAP//AwBQSwECLQAUAAYACAAAACEAtoM4kv4AAADhAQAAEwAA&#10;AAAAAAAAAAAAAAAAAAAAW0NvbnRlbnRfVHlwZXNdLnhtbFBLAQItABQABgAIAAAAIQA4/SH/1gAA&#10;AJQBAAALAAAAAAAAAAAAAAAAAC8BAABfcmVscy8ucmVsc1BLAQItABQABgAIAAAAIQBrALADmgEA&#10;ABkDAAAOAAAAAAAAAAAAAAAAAC4CAABkcnMvZTJvRG9jLnhtbFBLAQItABQABgAIAAAAIQCi2XoU&#10;3wAAAAsBAAAPAAAAAAAAAAAAAAAAAPQDAABkcnMvZG93bnJldi54bWxQSwUGAAAAAAQABADzAAAA&#10;AAUAAAAA&#10;" filled="f" stroked="f">
                <v:textbox style="mso-fit-shape-to-text:t">
                  <w:txbxContent>
                    <w:p w:rsidR="00094E89" w:rsidRDefault="00094E89" w:rsidP="00FA13D8">
                      <w:pPr>
                        <w:pStyle w:val="NormalWeb"/>
                        <w:spacing w:before="0" w:beforeAutospacing="0" w:after="0" w:afterAutospacing="0"/>
                      </w:pPr>
                      <w:r>
                        <w:rPr>
                          <w:rFonts w:ascii="Arial" w:hAnsi="Arial" w:cs="Arial"/>
                          <w:b/>
                          <w:bCs/>
                          <w:color w:val="C00000"/>
                          <w:kern w:val="24"/>
                          <w:sz w:val="22"/>
                          <w:szCs w:val="22"/>
                        </w:rPr>
                        <w:t>Problem:</w:t>
                      </w:r>
                    </w:p>
                    <w:p w:rsidR="00094E89" w:rsidRDefault="00094E89" w:rsidP="00FA13D8">
                      <w:pPr>
                        <w:pStyle w:val="NormalWeb"/>
                        <w:spacing w:before="0" w:beforeAutospacing="0" w:after="0" w:afterAutospacing="0"/>
                      </w:pPr>
                      <w:r>
                        <w:rPr>
                          <w:rFonts w:ascii="Arial" w:hAnsi="Arial" w:cs="Arial"/>
                          <w:color w:val="000000"/>
                          <w:kern w:val="24"/>
                          <w:sz w:val="22"/>
                          <w:szCs w:val="22"/>
                        </w:rPr>
                        <w:t>- Mixing different types of waste</w:t>
                      </w:r>
                    </w:p>
                    <w:p w:rsidR="00094E89" w:rsidRDefault="00094E89" w:rsidP="00FA13D8">
                      <w:pPr>
                        <w:pStyle w:val="NormalWeb"/>
                        <w:spacing w:before="0" w:beforeAutospacing="0" w:after="0" w:afterAutospacing="0"/>
                      </w:pPr>
                      <w:r>
                        <w:rPr>
                          <w:rFonts w:ascii="Arial" w:hAnsi="Arial" w:cs="Arial"/>
                          <w:color w:val="000000"/>
                          <w:kern w:val="24"/>
                          <w:sz w:val="22"/>
                          <w:szCs w:val="22"/>
                        </w:rPr>
                        <w:t>- increasing volume of existing pits</w:t>
                      </w:r>
                    </w:p>
                  </w:txbxContent>
                </v:textbox>
              </v:shape>
            </w:pict>
          </mc:Fallback>
        </mc:AlternateContent>
      </w:r>
      <w:r w:rsidRPr="005F3008">
        <w:rPr>
          <w:noProof/>
          <w:color w:val="FF0000"/>
          <w:lang w:val="en-US"/>
        </w:rPr>
        <mc:AlternateContent>
          <mc:Choice Requires="wps">
            <w:drawing>
              <wp:anchor distT="0" distB="0" distL="114300" distR="114300" simplePos="0" relativeHeight="251742208" behindDoc="0" locked="0" layoutInCell="1" allowOverlap="1" wp14:anchorId="0D030E53" wp14:editId="49494518">
                <wp:simplePos x="0" y="0"/>
                <wp:positionH relativeFrom="column">
                  <wp:posOffset>1974215</wp:posOffset>
                </wp:positionH>
                <wp:positionV relativeFrom="paragraph">
                  <wp:posOffset>3519170</wp:posOffset>
                </wp:positionV>
                <wp:extent cx="2448272" cy="1107996"/>
                <wp:effectExtent l="0" t="0" r="0" b="0"/>
                <wp:wrapNone/>
                <wp:docPr id="1026" name="TextBox 48"/>
                <wp:cNvGraphicFramePr/>
                <a:graphic xmlns:a="http://schemas.openxmlformats.org/drawingml/2006/main">
                  <a:graphicData uri="http://schemas.microsoft.com/office/word/2010/wordprocessingShape">
                    <wps:wsp>
                      <wps:cNvSpPr txBox="1"/>
                      <wps:spPr>
                        <a:xfrm>
                          <a:off x="0" y="0"/>
                          <a:ext cx="2448272" cy="1107996"/>
                        </a:xfrm>
                        <a:prstGeom prst="rect">
                          <a:avLst/>
                        </a:prstGeom>
                        <a:noFill/>
                      </wps:spPr>
                      <wps:txbx>
                        <w:txbxContent>
                          <w:p w:rsidR="00094E89" w:rsidRDefault="00094E89" w:rsidP="00FA13D8">
                            <w:pPr>
                              <w:pStyle w:val="NormalWeb"/>
                              <w:spacing w:before="0" w:beforeAutospacing="0" w:after="0" w:afterAutospacing="0"/>
                            </w:pPr>
                            <w:r>
                              <w:rPr>
                                <w:rFonts w:ascii="Arial" w:hAnsi="Arial" w:cs="Arial"/>
                                <w:b/>
                                <w:bCs/>
                                <w:color w:val="C00000"/>
                                <w:kern w:val="24"/>
                                <w:sz w:val="22"/>
                                <w:szCs w:val="22"/>
                              </w:rPr>
                              <w:t>Problem:</w:t>
                            </w:r>
                          </w:p>
                          <w:p w:rsidR="00094E89" w:rsidRDefault="00094E89" w:rsidP="00FA13D8">
                            <w:pPr>
                              <w:pStyle w:val="NormalWeb"/>
                              <w:spacing w:before="0" w:beforeAutospacing="0" w:after="0" w:afterAutospacing="0"/>
                            </w:pPr>
                            <w:r>
                              <w:rPr>
                                <w:rFonts w:ascii="Arial" w:hAnsi="Arial" w:cs="Arial"/>
                                <w:color w:val="000000"/>
                                <w:kern w:val="24"/>
                                <w:sz w:val="22"/>
                                <w:szCs w:val="22"/>
                              </w:rPr>
                              <w:t xml:space="preserve">- Disposal of </w:t>
                            </w:r>
                            <w:proofErr w:type="spellStart"/>
                            <w:r>
                              <w:rPr>
                                <w:rFonts w:ascii="Arial" w:hAnsi="Arial" w:cs="Arial"/>
                                <w:color w:val="000000"/>
                                <w:kern w:val="24"/>
                                <w:sz w:val="22"/>
                                <w:szCs w:val="22"/>
                              </w:rPr>
                              <w:t>workover</w:t>
                            </w:r>
                            <w:proofErr w:type="spellEnd"/>
                            <w:r>
                              <w:rPr>
                                <w:rFonts w:ascii="Arial" w:hAnsi="Arial" w:cs="Arial"/>
                                <w:color w:val="000000"/>
                                <w:kern w:val="24"/>
                                <w:sz w:val="22"/>
                                <w:szCs w:val="22"/>
                              </w:rPr>
                              <w:t xml:space="preserve"> fluids and oily waste is not permitted,</w:t>
                            </w:r>
                          </w:p>
                          <w:p w:rsidR="00094E89" w:rsidRDefault="00094E89" w:rsidP="00FA13D8">
                            <w:pPr>
                              <w:pStyle w:val="NormalWeb"/>
                              <w:spacing w:before="0" w:beforeAutospacing="0" w:after="0" w:afterAutospacing="0"/>
                            </w:pPr>
                            <w:r>
                              <w:rPr>
                                <w:rFonts w:ascii="Arial" w:hAnsi="Arial" w:cs="Arial"/>
                                <w:color w:val="000000"/>
                                <w:kern w:val="24"/>
                                <w:sz w:val="22"/>
                                <w:szCs w:val="22"/>
                              </w:rPr>
                              <w:t>- Pollution of Landfill,</w:t>
                            </w:r>
                          </w:p>
                          <w:p w:rsidR="00094E89" w:rsidRDefault="00094E89" w:rsidP="00FA13D8">
                            <w:pPr>
                              <w:pStyle w:val="NormalWeb"/>
                              <w:spacing w:before="0" w:beforeAutospacing="0" w:after="0" w:afterAutospacing="0"/>
                            </w:pPr>
                            <w:r>
                              <w:rPr>
                                <w:rFonts w:ascii="Arial" w:hAnsi="Arial" w:cs="Arial"/>
                                <w:color w:val="000000"/>
                                <w:kern w:val="24"/>
                                <w:sz w:val="22"/>
                                <w:szCs w:val="22"/>
                              </w:rPr>
                              <w:t xml:space="preserve">- Lack of </w:t>
                            </w:r>
                            <w:proofErr w:type="spellStart"/>
                            <w:r>
                              <w:rPr>
                                <w:rFonts w:ascii="Arial" w:hAnsi="Arial" w:cs="Arial"/>
                                <w:color w:val="000000"/>
                                <w:kern w:val="24"/>
                                <w:sz w:val="22"/>
                                <w:szCs w:val="22"/>
                                <w:lang w:val="sr-Latn-RS"/>
                              </w:rPr>
                              <w:t>water</w:t>
                            </w:r>
                            <w:proofErr w:type="spellEnd"/>
                            <w:r>
                              <w:rPr>
                                <w:rFonts w:ascii="Arial" w:hAnsi="Arial" w:cs="Arial"/>
                                <w:color w:val="000000"/>
                                <w:kern w:val="24"/>
                                <w:sz w:val="22"/>
                                <w:szCs w:val="22"/>
                                <w:lang w:val="sr-Latn-RS"/>
                              </w:rPr>
                              <w:t xml:space="preserve"> </w:t>
                            </w:r>
                            <w:proofErr w:type="spellStart"/>
                            <w:r>
                              <w:rPr>
                                <w:rFonts w:ascii="Arial" w:hAnsi="Arial" w:cs="Arial"/>
                                <w:color w:val="000000"/>
                                <w:kern w:val="24"/>
                                <w:sz w:val="22"/>
                                <w:szCs w:val="22"/>
                                <w:lang w:val="sr-Latn-RS"/>
                              </w:rPr>
                              <w:t>treatment</w:t>
                            </w:r>
                            <w:proofErr w:type="spellEnd"/>
                            <w:r>
                              <w:rPr>
                                <w:rFonts w:ascii="Arial" w:hAnsi="Arial" w:cs="Arial"/>
                                <w:color w:val="000000"/>
                                <w:kern w:val="24"/>
                                <w:sz w:val="22"/>
                                <w:szCs w:val="22"/>
                              </w:rPr>
                              <w:t>,</w:t>
                            </w:r>
                          </w:p>
                          <w:p w:rsidR="00094E89" w:rsidRDefault="00094E89" w:rsidP="00FA13D8">
                            <w:pPr>
                              <w:pStyle w:val="NormalWeb"/>
                              <w:spacing w:before="0" w:beforeAutospacing="0" w:after="0" w:afterAutospacing="0"/>
                            </w:pPr>
                            <w:r>
                              <w:rPr>
                                <w:rFonts w:ascii="Arial" w:hAnsi="Arial" w:cs="Arial"/>
                                <w:color w:val="000000"/>
                                <w:kern w:val="24"/>
                                <w:sz w:val="22"/>
                                <w:szCs w:val="22"/>
                              </w:rPr>
                              <w:t>- Lack of control of materials</w:t>
                            </w:r>
                          </w:p>
                        </w:txbxContent>
                      </wps:txbx>
                      <wps:bodyPr wrap="square" rtlCol="0">
                        <a:spAutoFit/>
                      </wps:bodyPr>
                    </wps:wsp>
                  </a:graphicData>
                </a:graphic>
              </wp:anchor>
            </w:drawing>
          </mc:Choice>
          <mc:Fallback>
            <w:pict>
              <v:shape id="TextBox 48" o:spid="_x0000_s1044" type="#_x0000_t202" style="position:absolute;margin-left:155.45pt;margin-top:277.1pt;width:192.8pt;height:87.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lDmwEAABoDAAAOAAAAZHJzL2Uyb0RvYy54bWysUk1v2zAMvRfYfxB0b+wYQZoacYp+oLsU&#10;W4F2P0CRpViAJWqiEjv/vpScpkN3K3qhJJJ6fI/k+ma0PTuogAZcw+ezkjPlJLTG7Rr+5/XxcsUZ&#10;RuFa0YNTDT8q5DebHxfrwdeqgg76VgVGIA7rwTe8i9HXRYGyU1bgDLxyFNQQrIj0DLuiDWIgdNsX&#10;VVkuiwFC6wNIhUjehynINxlfayXjb61RRdY3nLjFbEO222SLzVrUuyB8Z+SJhvgCCyuMo6JnqAcR&#10;BdsH8x+UNTIAgo4zCbYArY1UWQOpmZef1Lx0wqushZqD/twm/D5Y+evwHJhpaXZlteTMCUtTelVj&#10;vIORLVapQYPHmvJePGXGkfyU/O5Hcibdow42naSIUZxafTy3l8CYJGe1WKyqq4ozSbH5vLy6vl4m&#10;nOLjuw8YfyqwLF0aHmh+ua3i8IRxSn1PSdUcPJq+T/7EceKSbnHcjpOos4AttEfiP9CoG45/9yIo&#10;zkLs7yFvRkJDf7uPhJgLJZjpzwmdBpCpnpYlTfjfd876WOnNGwAAAP//AwBQSwMEFAAGAAgAAAAh&#10;ALcQMxvgAAAACwEAAA8AAABkcnMvZG93bnJldi54bWxMj8tOwzAQRfdI/IM1SOyonUDSNs2kqnhI&#10;LLqhhL0bmzhqPI5it0n/HrOC5ege3Xum3M62Zxc9+s4RQrIQwDQ1TnXUItSfbw8rYD5IUrJ3pBGu&#10;2sO2ur0pZaHcRB/6cggtiyXkC4lgQhgKzn1jtJV+4QZNMft2o5UhnmPL1SinWG57ngqRcys7igtG&#10;DvrZ6OZ0OFuEENQuudav1r9/zfuXyYgmkzXi/d282wALeg5/MPzqR3WootPRnUl51iM8JmIdUYQs&#10;e0qBRSJf5xmwI8IyXS2BVyX//0P1AwAA//8DAFBLAQItABQABgAIAAAAIQC2gziS/gAAAOEBAAAT&#10;AAAAAAAAAAAAAAAAAAAAAABbQ29udGVudF9UeXBlc10ueG1sUEsBAi0AFAAGAAgAAAAhADj9If/W&#10;AAAAlAEAAAsAAAAAAAAAAAAAAAAALwEAAF9yZWxzLy5yZWxzUEsBAi0AFAAGAAgAAAAhAJOO2UOb&#10;AQAAGgMAAA4AAAAAAAAAAAAAAAAALgIAAGRycy9lMm9Eb2MueG1sUEsBAi0AFAAGAAgAAAAhALcQ&#10;MxvgAAAACwEAAA8AAAAAAAAAAAAAAAAA9QMAAGRycy9kb3ducmV2LnhtbFBLBQYAAAAABAAEAPMA&#10;AAACBQAAAAA=&#10;" filled="f" stroked="f">
                <v:textbox style="mso-fit-shape-to-text:t">
                  <w:txbxContent>
                    <w:p w:rsidR="00094E89" w:rsidRDefault="00094E89" w:rsidP="00FA13D8">
                      <w:pPr>
                        <w:pStyle w:val="NormalWeb"/>
                        <w:spacing w:before="0" w:beforeAutospacing="0" w:after="0" w:afterAutospacing="0"/>
                      </w:pPr>
                      <w:r>
                        <w:rPr>
                          <w:rFonts w:ascii="Arial" w:hAnsi="Arial" w:cs="Arial"/>
                          <w:b/>
                          <w:bCs/>
                          <w:color w:val="C00000"/>
                          <w:kern w:val="24"/>
                          <w:sz w:val="22"/>
                          <w:szCs w:val="22"/>
                        </w:rPr>
                        <w:t>Problem:</w:t>
                      </w:r>
                    </w:p>
                    <w:p w:rsidR="00094E89" w:rsidRDefault="00094E89" w:rsidP="00FA13D8">
                      <w:pPr>
                        <w:pStyle w:val="NormalWeb"/>
                        <w:spacing w:before="0" w:beforeAutospacing="0" w:after="0" w:afterAutospacing="0"/>
                      </w:pPr>
                      <w:r>
                        <w:rPr>
                          <w:rFonts w:ascii="Arial" w:hAnsi="Arial" w:cs="Arial"/>
                          <w:color w:val="000000"/>
                          <w:kern w:val="24"/>
                          <w:sz w:val="22"/>
                          <w:szCs w:val="22"/>
                        </w:rPr>
                        <w:t xml:space="preserve">- Disposal of </w:t>
                      </w:r>
                      <w:proofErr w:type="spellStart"/>
                      <w:r>
                        <w:rPr>
                          <w:rFonts w:ascii="Arial" w:hAnsi="Arial" w:cs="Arial"/>
                          <w:color w:val="000000"/>
                          <w:kern w:val="24"/>
                          <w:sz w:val="22"/>
                          <w:szCs w:val="22"/>
                        </w:rPr>
                        <w:t>workover</w:t>
                      </w:r>
                      <w:proofErr w:type="spellEnd"/>
                      <w:r>
                        <w:rPr>
                          <w:rFonts w:ascii="Arial" w:hAnsi="Arial" w:cs="Arial"/>
                          <w:color w:val="000000"/>
                          <w:kern w:val="24"/>
                          <w:sz w:val="22"/>
                          <w:szCs w:val="22"/>
                        </w:rPr>
                        <w:t xml:space="preserve"> fluids and oily waste is not permitted,</w:t>
                      </w:r>
                    </w:p>
                    <w:p w:rsidR="00094E89" w:rsidRDefault="00094E89" w:rsidP="00FA13D8">
                      <w:pPr>
                        <w:pStyle w:val="NormalWeb"/>
                        <w:spacing w:before="0" w:beforeAutospacing="0" w:after="0" w:afterAutospacing="0"/>
                      </w:pPr>
                      <w:r>
                        <w:rPr>
                          <w:rFonts w:ascii="Arial" w:hAnsi="Arial" w:cs="Arial"/>
                          <w:color w:val="000000"/>
                          <w:kern w:val="24"/>
                          <w:sz w:val="22"/>
                          <w:szCs w:val="22"/>
                        </w:rPr>
                        <w:t>- Pollution of Landfill,</w:t>
                      </w:r>
                    </w:p>
                    <w:p w:rsidR="00094E89" w:rsidRDefault="00094E89" w:rsidP="00FA13D8">
                      <w:pPr>
                        <w:pStyle w:val="NormalWeb"/>
                        <w:spacing w:before="0" w:beforeAutospacing="0" w:after="0" w:afterAutospacing="0"/>
                      </w:pPr>
                      <w:r>
                        <w:rPr>
                          <w:rFonts w:ascii="Arial" w:hAnsi="Arial" w:cs="Arial"/>
                          <w:color w:val="000000"/>
                          <w:kern w:val="24"/>
                          <w:sz w:val="22"/>
                          <w:szCs w:val="22"/>
                        </w:rPr>
                        <w:t xml:space="preserve">- Lack of </w:t>
                      </w:r>
                      <w:proofErr w:type="spellStart"/>
                      <w:r>
                        <w:rPr>
                          <w:rFonts w:ascii="Arial" w:hAnsi="Arial" w:cs="Arial"/>
                          <w:color w:val="000000"/>
                          <w:kern w:val="24"/>
                          <w:sz w:val="22"/>
                          <w:szCs w:val="22"/>
                          <w:lang w:val="sr-Latn-RS"/>
                        </w:rPr>
                        <w:t>water</w:t>
                      </w:r>
                      <w:proofErr w:type="spellEnd"/>
                      <w:r>
                        <w:rPr>
                          <w:rFonts w:ascii="Arial" w:hAnsi="Arial" w:cs="Arial"/>
                          <w:color w:val="000000"/>
                          <w:kern w:val="24"/>
                          <w:sz w:val="22"/>
                          <w:szCs w:val="22"/>
                          <w:lang w:val="sr-Latn-RS"/>
                        </w:rPr>
                        <w:t xml:space="preserve"> </w:t>
                      </w:r>
                      <w:proofErr w:type="spellStart"/>
                      <w:r>
                        <w:rPr>
                          <w:rFonts w:ascii="Arial" w:hAnsi="Arial" w:cs="Arial"/>
                          <w:color w:val="000000"/>
                          <w:kern w:val="24"/>
                          <w:sz w:val="22"/>
                          <w:szCs w:val="22"/>
                          <w:lang w:val="sr-Latn-RS"/>
                        </w:rPr>
                        <w:t>treatment</w:t>
                      </w:r>
                      <w:proofErr w:type="spellEnd"/>
                      <w:r>
                        <w:rPr>
                          <w:rFonts w:ascii="Arial" w:hAnsi="Arial" w:cs="Arial"/>
                          <w:color w:val="000000"/>
                          <w:kern w:val="24"/>
                          <w:sz w:val="22"/>
                          <w:szCs w:val="22"/>
                        </w:rPr>
                        <w:t>,</w:t>
                      </w:r>
                    </w:p>
                    <w:p w:rsidR="00094E89" w:rsidRDefault="00094E89" w:rsidP="00FA13D8">
                      <w:pPr>
                        <w:pStyle w:val="NormalWeb"/>
                        <w:spacing w:before="0" w:beforeAutospacing="0" w:after="0" w:afterAutospacing="0"/>
                      </w:pPr>
                      <w:r>
                        <w:rPr>
                          <w:rFonts w:ascii="Arial" w:hAnsi="Arial" w:cs="Arial"/>
                          <w:color w:val="000000"/>
                          <w:kern w:val="24"/>
                          <w:sz w:val="22"/>
                          <w:szCs w:val="22"/>
                        </w:rPr>
                        <w:t>- Lack of control of materials</w:t>
                      </w:r>
                    </w:p>
                  </w:txbxContent>
                </v:textbox>
              </v:shape>
            </w:pict>
          </mc:Fallback>
        </mc:AlternateContent>
      </w:r>
      <w:r w:rsidRPr="005F3008">
        <w:rPr>
          <w:noProof/>
          <w:color w:val="FF0000"/>
          <w:lang w:val="en-US"/>
        </w:rPr>
        <mc:AlternateContent>
          <mc:Choice Requires="wps">
            <w:drawing>
              <wp:anchor distT="0" distB="0" distL="114300" distR="114300" simplePos="0" relativeHeight="251743232" behindDoc="0" locked="0" layoutInCell="1" allowOverlap="1" wp14:anchorId="1AEC7360" wp14:editId="7C12F28D">
                <wp:simplePos x="0" y="0"/>
                <wp:positionH relativeFrom="column">
                  <wp:posOffset>1757680</wp:posOffset>
                </wp:positionH>
                <wp:positionV relativeFrom="paragraph">
                  <wp:posOffset>774700</wp:posOffset>
                </wp:positionV>
                <wp:extent cx="2520281" cy="896039"/>
                <wp:effectExtent l="57150" t="19050" r="109220" b="94615"/>
                <wp:wrapNone/>
                <wp:docPr id="1027" name="Oval Callout 49"/>
                <wp:cNvGraphicFramePr/>
                <a:graphic xmlns:a="http://schemas.openxmlformats.org/drawingml/2006/main">
                  <a:graphicData uri="http://schemas.microsoft.com/office/word/2010/wordprocessingShape">
                    <wps:wsp>
                      <wps:cNvSpPr/>
                      <wps:spPr>
                        <a:xfrm>
                          <a:off x="0" y="0"/>
                          <a:ext cx="2520281" cy="896039"/>
                        </a:xfrm>
                        <a:prstGeom prst="wedgeEllipseCallout">
                          <a:avLst>
                            <a:gd name="adj1" fmla="val 51730"/>
                            <a:gd name="adj2" fmla="val 49901"/>
                          </a:avLst>
                        </a:prstGeom>
                        <a:noFill/>
                        <a:ln>
                          <a:solidFill>
                            <a:srgbClr val="C0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9" o:spid="_x0000_s1026" type="#_x0000_t63" style="position:absolute;margin-left:138.4pt;margin-top:61pt;width:198.45pt;height:70.5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8FAIAAIoEAAAOAAAAZHJzL2Uyb0RvYy54bWysVMlu2zAQvRfoPxC811qcxTYs5+A0vRRN&#10;kLQfQFNDiQU3kIxl/32HtKwYbYEARX2gucx7fPOGo/XdQSuyBx+kNQ2tZiUlYLhtpeka+uP7w6cF&#10;JSEy0zJlDTT0CIHebT5+WA9uBbXtrWrBEyQxYTW4hvYxulVRBN6DZmFmHRg8FNZrFnHpu6L1bEB2&#10;rYq6LG+KwfrWecshBNy9Px3STeYXAnh8FCJAJKqhqC3m0edxl8Zis2arzjPXSz7KYP+gQjNp8NKJ&#10;6p5FRl69/INKS+5tsCLOuNWFFUJyyDlgNlX5WzYvPXOQc0FzgptsCv+Pln/bP3kiW6xdWd9SYpjG&#10;Kj3umSJbppR9jeRqmVwaXFhh8It78uMq4DSlfBBep39Mhhyys8fJWThEwnGzvq7LelFRwvFssbwp&#10;55m0eEM7H+IXsJqkSUMHaDv4rJR0AUYh2V+2/xpiNrodtbL2J/IKrbBuSfZ1dTs/1/Uipr6MuVou&#10;yyplhQJGRpydJSR6Yx+kUvl1KJM2glWyTXt54bvdVnmC9zV0W6bfyHYRhowJWiTnTl7lWTwqSBzK&#10;PINA59GdKqeW3zxMtIxzMPGsMkcnmEAJE3D+PnCMT1DI/TCB6/fBEyLfbE2cwFoa6/9GoCbJ4hR/&#10;duCUd7JgZ9sjPjof1dae2pIZ3lvsSh599jFF4YPP9RmbM3XU5TrTvn1CNr8AAAD//wMAUEsDBBQA&#10;BgAIAAAAIQCxwkul4QAAAAsBAAAPAAAAZHJzL2Rvd25yZXYueG1sTI/BTsMwEETvSPyDtUjcqNNU&#10;JCXEqRAIDlUvLVQtNzde4kBsR7bbmr9nOcFx9Uazb+pFMgM7oQ+9swKmkwwY2tap3nYC3l6fb+bA&#10;QpRWycFZFPCNARbN5UUtK+XOdo2nTewYldhQSQE6xrHiPLQajQwTN6Il9uG8kZFO33Hl5ZnKzcDz&#10;LCu4kb2lD1qO+Kix/docjYCXfXubVlvf7+92+mn1mZbhfbsU4voqPdwDi5jiXxh+9UkdGnI6uKNV&#10;gQ0C8rIg9Uggz2kUJYpyVgI7ECpmU+BNzf9vaH4AAAD//wMAUEsBAi0AFAAGAAgAAAAhALaDOJL+&#10;AAAA4QEAABMAAAAAAAAAAAAAAAAAAAAAAFtDb250ZW50X1R5cGVzXS54bWxQSwECLQAUAAYACAAA&#10;ACEAOP0h/9YAAACUAQAACwAAAAAAAAAAAAAAAAAvAQAAX3JlbHMvLnJlbHNQSwECLQAUAAYACAAA&#10;ACEApMQv/BQCAACKBAAADgAAAAAAAAAAAAAAAAAuAgAAZHJzL2Uyb0RvYy54bWxQSwECLQAUAAYA&#10;CAAAACEAscJLpeEAAAALAQAADwAAAAAAAAAAAAAAAABuBAAAZHJzL2Rvd25yZXYueG1sUEsFBgAA&#10;AAAEAAQA8wAAAHwFAAAAAA==&#10;" adj="21974,21579" filled="f" strokecolor="#c00000">
                <v:shadow on="t" color="black" opacity="22937f" origin=",.5" offset="0,.63889mm"/>
              </v:shape>
            </w:pict>
          </mc:Fallback>
        </mc:AlternateContent>
      </w:r>
      <w:r w:rsidRPr="005F3008">
        <w:rPr>
          <w:noProof/>
          <w:color w:val="FF0000"/>
          <w:lang w:val="en-US"/>
        </w:rPr>
        <mc:AlternateContent>
          <mc:Choice Requires="wps">
            <w:drawing>
              <wp:anchor distT="0" distB="0" distL="114300" distR="114300" simplePos="0" relativeHeight="251744256" behindDoc="0" locked="0" layoutInCell="1" allowOverlap="1" wp14:anchorId="7DF012C4" wp14:editId="7E0CD9AB">
                <wp:simplePos x="0" y="0"/>
                <wp:positionH relativeFrom="column">
                  <wp:posOffset>1685925</wp:posOffset>
                </wp:positionH>
                <wp:positionV relativeFrom="paragraph">
                  <wp:posOffset>3303270</wp:posOffset>
                </wp:positionV>
                <wp:extent cx="2520281" cy="1440159"/>
                <wp:effectExtent l="38100" t="19050" r="71120" b="103505"/>
                <wp:wrapNone/>
                <wp:docPr id="51" name="Oval Callout 50"/>
                <wp:cNvGraphicFramePr/>
                <a:graphic xmlns:a="http://schemas.openxmlformats.org/drawingml/2006/main">
                  <a:graphicData uri="http://schemas.microsoft.com/office/word/2010/wordprocessingShape">
                    <wps:wsp>
                      <wps:cNvSpPr/>
                      <wps:spPr>
                        <a:xfrm>
                          <a:off x="0" y="0"/>
                          <a:ext cx="2520281" cy="1440159"/>
                        </a:xfrm>
                        <a:prstGeom prst="wedgeEllipseCallout">
                          <a:avLst>
                            <a:gd name="adj1" fmla="val 52178"/>
                            <a:gd name="adj2" fmla="val 43519"/>
                          </a:avLst>
                        </a:prstGeom>
                        <a:noFill/>
                        <a:ln>
                          <a:solidFill>
                            <a:srgbClr val="C0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id="Oval Callout 50" o:spid="_x0000_s1026" type="#_x0000_t63" style="position:absolute;margin-left:132.75pt;margin-top:260.1pt;width:198.45pt;height:113.4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5EgIAAIkEAAAOAAAAZHJzL2Uyb0RvYy54bWysVMtu2zAQvBfoPxC813rEah3Dcg5O00vR&#10;BE37ATS1tFjwBZKx7L/vkpZloy0QIKgPNB87w9nhrlZ3B63IHnyQ1rS0mpWUgOG2k2bX0p8/Hj4s&#10;KAmRmY4pa6ClRwj0bv3+3WpwS6htb1UHniCJCcvBtbSP0S2LIvAeNAsz68DgobBes4hLvys6zwZk&#10;16qoy/JjMVjfOW85hIC796dDus78QgCPj0IEiES1FLXFPPo8btNYrFdsufPM9ZKPMtgbVGgmDV46&#10;Ud2zyMiLl39Racm9DVbEGbe6sEJIDjkHzKYq/8jmuWcOci5oTnCTTeH/0fJv+ydPZNfSpqLEMI1v&#10;9LhnimyYUvYlkiZ7NLiwxNBn9+TRsbQKOE0JH4TX6R9TIYfs63HyFQ6RcNysm7qsF8jP8ayaz8uq&#10;uU3OFxe48yF+AatJmrR0gG4Hn5WSLsCoJNvL9l9DzD53o1jW/UJioRU+W9Ld1NWnxfisVzH1dcz8&#10;pqnOAkZGlHKWkOiNfZBK5eJQJm0Eq2SX9vLC77Yb5Qne19JNmX5jOldhyJigxcWsPItHBYlDme8g&#10;0Hi0p8qp5ZKHiZZxDiZWI2+OTjCBEibgzevAMT5BIbfDBK5fB0+IfLM1cQJraaz/F4GaJItT/NmB&#10;U97Jgq3tjlhzPqqNPXUlM7y32JQ8+pxvisJ6zwUy9mZqqOt1pr18Qda/AQAA//8DAFBLAwQUAAYA&#10;CAAAACEAm07PpN8AAAALAQAADwAAAGRycy9kb3ducmV2LnhtbEyPy07DMBBF90j8gzVI7KiN1ThV&#10;iFMhEEgsaUFsp7EbR8QP2W6a/j1mBcvRPbr3TLtd7ERmHdPonYT7FQOiXe/V6AYJH/uXuw2QlNEp&#10;nLzTEi46wba7vmqxUf7s3vW8ywMpJS41KMHkHBpKU2+0xbTyQbuSHX20mMsZB6oinku5nShnTFCL&#10;oysLBoN+Mrr/3p2shBiMUJvw2e/ry/Pr13GsZuRvUt7eLI8PQLJe8h8Mv/pFHbridPAnpxKZJHBR&#10;VQWVUHHGgRRCCL4GcpBQr2sGtGvp/x+6HwAAAP//AwBQSwECLQAUAAYACAAAACEAtoM4kv4AAADh&#10;AQAAEwAAAAAAAAAAAAAAAAAAAAAAW0NvbnRlbnRfVHlwZXNdLnhtbFBLAQItABQABgAIAAAAIQA4&#10;/SH/1gAAAJQBAAALAAAAAAAAAAAAAAAAAC8BAABfcmVscy8ucmVsc1BLAQItABQABgAIAAAAIQA7&#10;+Va5EgIAAIkEAAAOAAAAAAAAAAAAAAAAAC4CAABkcnMvZTJvRG9jLnhtbFBLAQItABQABgAIAAAA&#10;IQCbTs+k3wAAAAsBAAAPAAAAAAAAAAAAAAAAAGwEAABkcnMvZG93bnJldi54bWxQSwUGAAAAAAQA&#10;BADzAAAAeAUAAAAA&#10;" adj="22070,20200" filled="f" strokecolor="#c00000">
                <v:shadow on="t" color="black" opacity="22937f" origin=",.5" offset="0,.63889mm"/>
              </v:shape>
            </w:pict>
          </mc:Fallback>
        </mc:AlternateContent>
      </w:r>
      <w:r w:rsidRPr="005F3008">
        <w:rPr>
          <w:noProof/>
          <w:color w:val="FF0000"/>
          <w:lang w:val="en-US"/>
        </w:rPr>
        <mc:AlternateContent>
          <mc:Choice Requires="wps">
            <w:drawing>
              <wp:anchor distT="0" distB="0" distL="114300" distR="114300" simplePos="0" relativeHeight="251749376" behindDoc="0" locked="0" layoutInCell="1" allowOverlap="1" wp14:anchorId="4E0767B0" wp14:editId="0D219A71">
                <wp:simplePos x="0" y="0"/>
                <wp:positionH relativeFrom="column">
                  <wp:posOffset>898525</wp:posOffset>
                </wp:positionH>
                <wp:positionV relativeFrom="paragraph">
                  <wp:posOffset>4627245</wp:posOffset>
                </wp:positionV>
                <wp:extent cx="643442" cy="0"/>
                <wp:effectExtent l="38100" t="38100" r="61595" b="95250"/>
                <wp:wrapNone/>
                <wp:docPr id="29" name="Straight Connector 28"/>
                <wp:cNvGraphicFramePr/>
                <a:graphic xmlns:a="http://schemas.openxmlformats.org/drawingml/2006/main">
                  <a:graphicData uri="http://schemas.microsoft.com/office/word/2010/wordprocessingShape">
                    <wps:wsp>
                      <wps:cNvCnPr/>
                      <wps:spPr>
                        <a:xfrm>
                          <a:off x="0" y="0"/>
                          <a:ext cx="643442" cy="0"/>
                        </a:xfrm>
                        <a:prstGeom prst="line">
                          <a:avLst/>
                        </a:prstGeom>
                        <a:ln>
                          <a:solidFill>
                            <a:schemeClr val="tx2">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8"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70.75pt,364.35pt" to="121.4pt,3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WE8AEAAD8EAAAOAAAAZHJzL2Uyb0RvYy54bWysU02P2yAQvVfqf0DcGztuFG2tOHvIanvp&#10;R9Td/gAWQ4wEDAI2dv59B4i9q7Zqpao5EDPMezPvMexuJ6PJWfigwHZ0vaopEZZDr+ypo98f79/d&#10;UBIisz3TYEVHLyLQ2/3bN7vRtaKBAXQvPEESG9rRdXSI0bVVFfggDAsrcMLioQRvWMStP1W9ZyOy&#10;G101db2tRvC988BFCBi9K4d0n/mlFDx+lTKISHRHsbeYV5/Xp7RW+x1rT565QfFrG+wfujBMWSy6&#10;UN2xyMizV79QGcU9BJBxxcFUIKXiImtANev6JzUPA3Mia0FzgltsCv+Pln85Hz1RfUebD5RYZvCO&#10;HqJn6jREcgBr0UHwpLlJTo0utAg42KO/7oI7+iR7kt6kfxREpuzuZXFXTJFwDG437zebhhI+H1Uv&#10;OOdD/CjAkPTRUa1s0s1adv4UItbC1DklhbVNawCt+nuldd6kiREH7cmZ4V3HqckE+tl8hr7EtjX+&#10;yo1jGOeihDdzGIvkuUssueSrAniWilbJgiI6f8WLFqWhb0KijSiz1F2ISg3GubBxnYpnJsxOMInN&#10;L8A6N/xH4DU/QUUe7gW8/jt4QeTKYOMCNsqC/x1BnOaWZcmfHSi6kwVP0F/yOGRrcEqzwuuLSs/g&#10;9T7DX979/gcAAAD//wMAUEsDBBQABgAIAAAAIQCWE+ry3gAAAAsBAAAPAAAAZHJzL2Rvd25yZXYu&#10;eG1sTI/BTsMwEETvSPyDtUjcqFOrpWkapwIEQnCibT7AjU0c1V6H2G3Tv2eRkOA4s0+zM+V69I6d&#10;zBC7gBKmkwyYwSboDlsJ9e7lLgcWk0KtXEAj4WIirKvrq1IVOpxxY07b1DIKwVgoCTalvuA8NtZ4&#10;FSehN0i3zzB4lUgOLdeDOlO4d1xk2T33qkP6YFVvnqxpDtujl/Du7PLtUdRYN/nudb4Mh8vH17OU&#10;tzfjwwpYMmP6g+GnPlWHijrtwxF1ZI70bDonVMJC5AtgRIiZoDH7X4dXJf+/ofoGAAD//wMAUEsB&#10;Ai0AFAAGAAgAAAAhALaDOJL+AAAA4QEAABMAAAAAAAAAAAAAAAAAAAAAAFtDb250ZW50X1R5cGVz&#10;XS54bWxQSwECLQAUAAYACAAAACEAOP0h/9YAAACUAQAACwAAAAAAAAAAAAAAAAAvAQAAX3JlbHMv&#10;LnJlbHNQSwECLQAUAAYACAAAACEAKXqVhPABAAA/BAAADgAAAAAAAAAAAAAAAAAuAgAAZHJzL2Uy&#10;b0RvYy54bWxQSwECLQAUAAYACAAAACEAlhPq8t4AAAALAQAADwAAAAAAAAAAAAAAAABKBAAAZHJz&#10;L2Rvd25yZXYueG1sUEsFBgAAAAAEAAQA8wAAAFUFAAAAAA==&#10;" strokecolor="#548dd4 [1951]" strokeweight="2pt">
                <v:shadow on="t" color="black" opacity="24903f" origin=",.5" offset="0,.55556mm"/>
              </v:line>
            </w:pict>
          </mc:Fallback>
        </mc:AlternateContent>
      </w:r>
      <w:r w:rsidRPr="005F3008">
        <w:rPr>
          <w:noProof/>
          <w:color w:val="FF0000"/>
          <w:lang w:val="en-US"/>
        </w:rPr>
        <mc:AlternateContent>
          <mc:Choice Requires="wps">
            <w:drawing>
              <wp:anchor distT="0" distB="0" distL="114300" distR="114300" simplePos="0" relativeHeight="251751424" behindDoc="0" locked="0" layoutInCell="1" allowOverlap="1" wp14:anchorId="5D2E89CF" wp14:editId="5D69C335">
                <wp:simplePos x="0" y="0"/>
                <wp:positionH relativeFrom="column">
                  <wp:posOffset>1541780</wp:posOffset>
                </wp:positionH>
                <wp:positionV relativeFrom="paragraph">
                  <wp:posOffset>2150745</wp:posOffset>
                </wp:positionV>
                <wp:extent cx="1" cy="2476148"/>
                <wp:effectExtent l="57150" t="19050" r="76200" b="76835"/>
                <wp:wrapNone/>
                <wp:docPr id="46" name="Straight Connector 45"/>
                <wp:cNvGraphicFramePr/>
                <a:graphic xmlns:a="http://schemas.openxmlformats.org/drawingml/2006/main">
                  <a:graphicData uri="http://schemas.microsoft.com/office/word/2010/wordprocessingShape">
                    <wps:wsp>
                      <wps:cNvCnPr/>
                      <wps:spPr>
                        <a:xfrm>
                          <a:off x="0" y="0"/>
                          <a:ext cx="1" cy="2476148"/>
                        </a:xfrm>
                        <a:prstGeom prst="line">
                          <a:avLst/>
                        </a:prstGeom>
                        <a:ln>
                          <a:solidFill>
                            <a:schemeClr val="tx2">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21.4pt,169.35pt" to="121.4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eX8QEAAEAEAAAOAAAAZHJzL2Uyb0RvYy54bWysU02P2yAQvVfqf0DcG9uRm66sOHvIanvp&#10;R9Td/gAWQ4wEDAI2dv59B0i8q7Zqpao5EDPMezPvMWxvZ6PJSfigwPa0WdWUCMthUPbY0++P9+9u&#10;KAmR2YFpsKKnZxHo7e7tm+3kOrGGEfQgPEESG7rJ9XSM0XVVFfgoDAsrcMLioQRvWMStP1aDZxOy&#10;G12t63pTTeAH54GLEDB6Vw7pLvNLKXj8KmUQkeieYm8xrz6vT2mtdlvWHT1zo+KXNtg/dGGYslh0&#10;obpjkZFnr36hMop7CCDjioOpQErFRdaAapr6JzUPI3Mia0FzgltsCv+Pln85HTxRQ0/bDSWWGbyj&#10;h+iZOo6R7MFadBA8ad8npyYXOgTs7cFfdsEdfJI9S2/SPwoic3b3vLgr5kg4BhtKOEbX7YdN094k&#10;vuoF6HyIHwUYkj56qpVNwlnHTp9CLKnXlBTWNq0BtBruldZ5k0ZG7LUnJ4aXHed1JtDP5jMMJbap&#10;8VeuHMM4GCXcXsPYTx68xJK7e1UAz1LRKnlQVOeveNaiNPRNSPQRdZa6C1GpwTgXNjYX1dpidoJJ&#10;bH4B1rnhPwIv+Qkq8nQv4Obv4AWRK4ONC9goC/53BHG+tixL/tWBojtZ8ATDOc9DtgbHNDt3eVLp&#10;HbzeZ/jLw9/9AAAA//8DAFBLAwQUAAYACAAAACEA55IiWd8AAAALAQAADwAAAGRycy9kb3ducmV2&#10;LnhtbEyPwU7DMBBE70j8g7VI3KiDC20a4lSAqBCcoM0HuPESR7XXIXbb9O9xxQGOOzuaeVMuR2fZ&#10;AYfQeZJwO8mAITVed9RKqDermxxYiIq0sp5QwgkDLKvLi1IV2h/pEw/r2LIUQqFQEkyMfcF5aAw6&#10;FSa+R0q/Lz84FdM5tFwP6pjCneUiy2bcqY5Sg1E9Phtsduu9k/BuzeLtSdRUN/nm9X7hd6eP7xcp&#10;r6/GxwdgEcf4Z4YzfkKHKjFt/Z50YFaCuBMJPUqYTvM5sOT4VbYS5iKfAa9K/n9D9QMAAP//AwBQ&#10;SwECLQAUAAYACAAAACEAtoM4kv4AAADhAQAAEwAAAAAAAAAAAAAAAAAAAAAAW0NvbnRlbnRfVHlw&#10;ZXNdLnhtbFBLAQItABQABgAIAAAAIQA4/SH/1gAAAJQBAAALAAAAAAAAAAAAAAAAAC8BAABfcmVs&#10;cy8ucmVsc1BLAQItABQABgAIAAAAIQBSqceX8QEAAEAEAAAOAAAAAAAAAAAAAAAAAC4CAABkcnMv&#10;ZTJvRG9jLnhtbFBLAQItABQABgAIAAAAIQDnkiJZ3wAAAAsBAAAPAAAAAAAAAAAAAAAAAEsEAABk&#10;cnMvZG93bnJldi54bWxQSwUGAAAAAAQABADzAAAAVwUAAAAA&#10;" strokecolor="#548dd4 [1951]" strokeweight="2pt">
                <v:shadow on="t" color="black" opacity="24903f" origin=",.5" offset="0,.55556mm"/>
              </v:line>
            </w:pict>
          </mc:Fallback>
        </mc:AlternateContent>
      </w:r>
    </w:p>
    <w:p w:rsidR="00FA13D8" w:rsidRPr="005F3008" w:rsidRDefault="0052269D" w:rsidP="005F0E30">
      <w:pPr>
        <w:pStyle w:val="22"/>
        <w:numPr>
          <w:ilvl w:val="0"/>
          <w:numId w:val="0"/>
        </w:numPr>
        <w:tabs>
          <w:tab w:val="clear" w:pos="426"/>
          <w:tab w:val="left" w:pos="0"/>
        </w:tabs>
        <w:rPr>
          <w:color w:val="FF0000"/>
          <w:lang w:val="en-GB"/>
        </w:rPr>
      </w:pPr>
      <w:r w:rsidRPr="005F3008">
        <w:rPr>
          <w:noProof/>
          <w:color w:val="FF0000"/>
          <w:lang w:val="en-US"/>
        </w:rPr>
        <mc:AlternateContent>
          <mc:Choice Requires="wps">
            <w:drawing>
              <wp:anchor distT="0" distB="0" distL="114300" distR="114300" simplePos="0" relativeHeight="251738112" behindDoc="0" locked="0" layoutInCell="1" allowOverlap="1" wp14:anchorId="3D72AF81" wp14:editId="73C3CD3D">
                <wp:simplePos x="0" y="0"/>
                <wp:positionH relativeFrom="column">
                  <wp:posOffset>6284794</wp:posOffset>
                </wp:positionH>
                <wp:positionV relativeFrom="paragraph">
                  <wp:posOffset>301938</wp:posOffset>
                </wp:positionV>
                <wp:extent cx="2190466" cy="645795"/>
                <wp:effectExtent l="0" t="0" r="0" b="3810"/>
                <wp:wrapNone/>
                <wp:docPr id="1024" name="TextBox 38"/>
                <wp:cNvGraphicFramePr/>
                <a:graphic xmlns:a="http://schemas.openxmlformats.org/drawingml/2006/main">
                  <a:graphicData uri="http://schemas.microsoft.com/office/word/2010/wordprocessingShape">
                    <wps:wsp>
                      <wps:cNvSpPr txBox="1"/>
                      <wps:spPr>
                        <a:xfrm>
                          <a:off x="0" y="0"/>
                          <a:ext cx="2190466" cy="645795"/>
                        </a:xfrm>
                        <a:prstGeom prst="rect">
                          <a:avLst/>
                        </a:prstGeom>
                        <a:noFill/>
                        <a:ln>
                          <a:noFill/>
                        </a:ln>
                      </wps:spPr>
                      <wps:txbx>
                        <w:txbxContent>
                          <w:p w:rsidR="00094E89" w:rsidRDefault="00094E89" w:rsidP="00FA13D8">
                            <w:pPr>
                              <w:pStyle w:val="NormalWeb"/>
                              <w:spacing w:before="0" w:beforeAutospacing="0" w:after="0" w:afterAutospacing="0"/>
                              <w:jc w:val="center"/>
                            </w:pPr>
                            <w:r>
                              <w:rPr>
                                <w:rFonts w:ascii="Arial" w:hAnsi="Arial" w:cs="Arial"/>
                                <w:color w:val="1F497D"/>
                                <w:kern w:val="24"/>
                              </w:rPr>
                              <w:t>Treatment by external operators (bioremediation and solidification like a pretreatment) and final disposal at landfills</w:t>
                            </w:r>
                          </w:p>
                        </w:txbxContent>
                      </wps:txbx>
                      <wps:bodyPr wrap="square" rtlCol="0">
                        <a:spAutoFit/>
                      </wps:bodyPr>
                    </wps:wsp>
                  </a:graphicData>
                </a:graphic>
                <wp14:sizeRelH relativeFrom="margin">
                  <wp14:pctWidth>0</wp14:pctWidth>
                </wp14:sizeRelH>
              </wp:anchor>
            </w:drawing>
          </mc:Choice>
          <mc:Fallback>
            <w:pict>
              <v:shape id="TextBox 38" o:spid="_x0000_s1045" type="#_x0000_t202" style="position:absolute;margin-left:494.85pt;margin-top:23.75pt;width:172.5pt;height:50.8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nowEAADEDAAAOAAAAZHJzL2Uyb0RvYy54bWysUstu2zAQvBfoPxC815Jdx40Fy0HbIL0U&#10;bYEkH0BTpEWA5LJc2pL/vkvKdvq4Bb3wMbsczuzu5m50lh1VRAO+5fNZzZnyEjrj9y1/fnp4d8sZ&#10;JuE7YcGrlp8U8rvt2zebITRqAT3YTkVGJB6bIbS8Tyk0VYWyV07gDILyFNQQnUh0jfuqi2Igdmer&#10;RV2vqgFiFyJIhUjo/RTk28KvtZLpu9aoErMtJ22prLGsu7xW241o9lGE3sizDPEKFU4YT59eqe5F&#10;EuwQzT9UzsgICDrNJLgKtDZSFQ/kZl7/5eaxF0EVL1QcDNcy4f+jld+OPyIzHfWuXiw588JRl57U&#10;mD7ByN7f5gINARvKewyUmUbCKfmCI4HZ96ijyzs5YhSnUp+u5SUyJglczNf1crXiTFJstbz5sL7J&#10;NNXL6xAxfVHgWD60PFL7SlXF8SumKfWSkj/z8GCsLS20/g+AODNSZemTxHxK426cvK4v+nfQncjW&#10;QBPQcvx5EFFxFpP9DGVgMimGj4dEPxUBmWZ6c2anvhQL5xnKjf/9XrJeJn37CwAA//8DAFBLAwQU&#10;AAYACAAAACEAzPE1qN8AAAALAQAADwAAAGRycy9kb3ducmV2LnhtbEyPy07DMBBF90j8gzVI7KjT&#10;NqVNiFNVPCQW3VDCfhoPcURsR7HbpH/PdAW7eRzdOVNsJ9uJMw2h9U7BfJaAIFd73bpGQfX59rAB&#10;ESI6jZ13pOBCAbbl7U2Bufaj+6DzITaCQ1zIUYGJsc+lDLUhi2Hme3K8+/aDxcjt0Eg94MjhtpOL&#10;JHmUFlvHFwz29Gyo/jmcrIIY9W5+qV5teP+a9i+jSeoVVkrd3027JxCRpvgHw1Wf1aFkp6M/OR1E&#10;pyDbZGtGFaTrFYgrsFymPDlylWYLkGUh//9Q/gIAAP//AwBQSwECLQAUAAYACAAAACEAtoM4kv4A&#10;AADhAQAAEwAAAAAAAAAAAAAAAAAAAAAAW0NvbnRlbnRfVHlwZXNdLnhtbFBLAQItABQABgAIAAAA&#10;IQA4/SH/1gAAAJQBAAALAAAAAAAAAAAAAAAAAC8BAABfcmVscy8ucmVsc1BLAQItABQABgAIAAAA&#10;IQBZ+uOnowEAADEDAAAOAAAAAAAAAAAAAAAAAC4CAABkcnMvZTJvRG9jLnhtbFBLAQItABQABgAI&#10;AAAAIQDM8TWo3wAAAAsBAAAPAAAAAAAAAAAAAAAAAP0DAABkcnMvZG93bnJldi54bWxQSwUGAAAA&#10;AAQABADzAAAACQUAAAAA&#10;" filled="f" stroked="f">
                <v:textbox style="mso-fit-shape-to-text:t">
                  <w:txbxContent>
                    <w:p w:rsidR="00094E89" w:rsidRDefault="00094E89" w:rsidP="00FA13D8">
                      <w:pPr>
                        <w:pStyle w:val="NormalWeb"/>
                        <w:spacing w:before="0" w:beforeAutospacing="0" w:after="0" w:afterAutospacing="0"/>
                        <w:jc w:val="center"/>
                      </w:pPr>
                      <w:r>
                        <w:rPr>
                          <w:rFonts w:ascii="Arial" w:hAnsi="Arial" w:cs="Arial"/>
                          <w:color w:val="1F497D"/>
                          <w:kern w:val="24"/>
                        </w:rPr>
                        <w:t>Treatment by external operators (bioremediation and solidification like a pretreatment) and final disposal at landfills</w:t>
                      </w:r>
                    </w:p>
                  </w:txbxContent>
                </v:textbox>
              </v:shape>
            </w:pict>
          </mc:Fallback>
        </mc:AlternateContent>
      </w:r>
      <w:r w:rsidR="00FA13D8" w:rsidRPr="005F3008">
        <w:rPr>
          <w:noProof/>
          <w:color w:val="FF0000"/>
          <w:lang w:val="en-US"/>
        </w:rPr>
        <mc:AlternateContent>
          <mc:Choice Requires="wps">
            <w:drawing>
              <wp:anchor distT="0" distB="0" distL="114300" distR="114300" simplePos="0" relativeHeight="251737088" behindDoc="0" locked="0" layoutInCell="1" allowOverlap="1" wp14:anchorId="39A59426" wp14:editId="20313A5E">
                <wp:simplePos x="0" y="0"/>
                <wp:positionH relativeFrom="column">
                  <wp:posOffset>6155140</wp:posOffset>
                </wp:positionH>
                <wp:positionV relativeFrom="paragraph">
                  <wp:posOffset>185932</wp:posOffset>
                </wp:positionV>
                <wp:extent cx="2415654" cy="1385248"/>
                <wp:effectExtent l="57150" t="19050" r="80010" b="100965"/>
                <wp:wrapNone/>
                <wp:docPr id="38" name="Rectangle 37"/>
                <wp:cNvGraphicFramePr/>
                <a:graphic xmlns:a="http://schemas.openxmlformats.org/drawingml/2006/main">
                  <a:graphicData uri="http://schemas.microsoft.com/office/word/2010/wordprocessingShape">
                    <wps:wsp>
                      <wps:cNvSpPr/>
                      <wps:spPr>
                        <a:xfrm>
                          <a:off x="0" y="0"/>
                          <a:ext cx="2415654" cy="1385248"/>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484.65pt;margin-top:14.65pt;width:190.2pt;height:109.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Pg7QEAADEEAAAOAAAAZHJzL2Uyb0RvYy54bWysU8lu2zAQvRfoPxC815K8pIZgOYcE6aVL&#10;kLQfQFNDiwDJIUjGy993SLmK0RYtUPTCdd6beY/Dze3JGnaAEDW6jjezmjNwEnvt9h3/9vXh3Zqz&#10;mITrhUEHHT9D5Lfbt282R9/CHAc0PQRGJC62R9/xISXfVlWUA1gRZ+jB0aXCYEWibdhXfRBHYrem&#10;mtf1TXXE0PuAEmKk0/vxkm8Lv1Ig0xelIiRmOk61pTKGMu7yWG03ot0H4QctL2WIf6jCCu0o6UR1&#10;L5JgL0H/QmW1DBhRpZlEW6FSWkLRQGqa+ic1z4PwULSQOdFPNsX/Rys/Hx4D033HF/RSTlh6oydy&#10;Tbi9AbZ4nw06+thS3LN/DJddpGVWe1LB5pl0sFMx9TyZCqfEJB3Ol83qZrXkTNJds1iv5st1Zq1e&#10;4T7E9AHQsrzoeKD8xUxx+BjTGPojJGeLaHT/oI0pm9wpcGcCOwh6492+KVDzYj9hP56tV3VdXppS&#10;lsbK4aWAK6Yqqxx1lVU6G8j8xj2BIoNIycg8MYzkQkpwqbkoKtEZpqi8CbgoJf0ReInPUChtO4Hn&#10;fwdPiJIZXZrAVjsMvyMwU8lqjCc/rnTn5Q77M/VGSOYOx98jnByQPo9MoejNUdSXxcrLH8qNf70v&#10;tK8/ffsdAAD//wMAUEsDBBQABgAIAAAAIQDeuiLh3gAAAAsBAAAPAAAAZHJzL2Rvd25yZXYueG1s&#10;TI/BboMwDIbvk/YOkSfttgZaVgojVNWkXibtsG69B+ICGnEQSSl7+5nTdrJsf/r9udjPthcTjr5z&#10;pCBeRSCQamc6ahR8fR6fdiB80GR07wgV/KCHfXl/V+jcuBt94HQKjeAQ8rlW0IYw5FL6ukWr/coN&#10;SLy7uNHqwO3YSDPqG4fbXq6jaCut7ogvtHrA1xbr79PVKjD1xT0fp3g+vPksis+meqc4VerxYT68&#10;gAg4hz8YFn1Wh5KdKncl40WvINtmG0YVrJe6AJskS0FUPEnSBGRZyP8/lL8AAAD//wMAUEsBAi0A&#10;FAAGAAgAAAAhALaDOJL+AAAA4QEAABMAAAAAAAAAAAAAAAAAAAAAAFtDb250ZW50X1R5cGVzXS54&#10;bWxQSwECLQAUAAYACAAAACEAOP0h/9YAAACUAQAACwAAAAAAAAAAAAAAAAAvAQAAX3JlbHMvLnJl&#10;bHNQSwECLQAUAAYACAAAACEAW6hj4O0BAAAxBAAADgAAAAAAAAAAAAAAAAAuAgAAZHJzL2Uyb0Rv&#10;Yy54bWxQSwECLQAUAAYACAAAACEA3roi4d4AAAALAQAADwAAAAAAAAAAAAAAAABHBAAAZHJzL2Rv&#10;d25yZXYueG1sUEsFBgAAAAAEAAQA8wAAAFIFAAAAAA==&#10;" fillcolor="#d8d8d8 [2732]" strokecolor="#4579b8 [3044]">
                <v:shadow on="t" color="black" opacity="22937f" origin=",.5" offset="0,.63889mm"/>
              </v:rect>
            </w:pict>
          </mc:Fallback>
        </mc:AlternateContent>
      </w:r>
    </w:p>
    <w:p w:rsidR="00B51C7B" w:rsidRPr="005F3008" w:rsidRDefault="0052269D" w:rsidP="00030AED">
      <w:pPr>
        <w:pStyle w:val="22"/>
        <w:numPr>
          <w:ilvl w:val="0"/>
          <w:numId w:val="0"/>
        </w:numPr>
        <w:tabs>
          <w:tab w:val="clear" w:pos="426"/>
          <w:tab w:val="left" w:pos="0"/>
        </w:tabs>
        <w:rPr>
          <w:b w:val="0"/>
          <w:color w:val="FF0000"/>
          <w:sz w:val="24"/>
          <w:lang w:val="en-GB"/>
        </w:rPr>
      </w:pPr>
      <w:r w:rsidRPr="005F3008">
        <w:rPr>
          <w:noProof/>
          <w:color w:val="FF0000"/>
          <w:lang w:val="en-US"/>
        </w:rPr>
        <mc:AlternateContent>
          <mc:Choice Requires="wps">
            <w:drawing>
              <wp:anchor distT="0" distB="0" distL="114300" distR="114300" simplePos="0" relativeHeight="251731968" behindDoc="0" locked="0" layoutInCell="1" allowOverlap="1" wp14:anchorId="270832B8" wp14:editId="008E8FB8">
                <wp:simplePos x="0" y="0"/>
                <wp:positionH relativeFrom="column">
                  <wp:posOffset>607060</wp:posOffset>
                </wp:positionH>
                <wp:positionV relativeFrom="paragraph">
                  <wp:posOffset>22860</wp:posOffset>
                </wp:positionV>
                <wp:extent cx="5547360" cy="0"/>
                <wp:effectExtent l="0" t="76200" r="34290" b="152400"/>
                <wp:wrapNone/>
                <wp:docPr id="125" name="Straight Arrow Connector 21"/>
                <wp:cNvGraphicFramePr/>
                <a:graphic xmlns:a="http://schemas.openxmlformats.org/drawingml/2006/main">
                  <a:graphicData uri="http://schemas.microsoft.com/office/word/2010/wordprocessingShape">
                    <wps:wsp>
                      <wps:cNvCnPr/>
                      <wps:spPr>
                        <a:xfrm>
                          <a:off x="0" y="0"/>
                          <a:ext cx="5547360" cy="0"/>
                        </a:xfrm>
                        <a:prstGeom prst="straightConnector1">
                          <a:avLst/>
                        </a:prstGeom>
                        <a:ln>
                          <a:solidFill>
                            <a:schemeClr val="bg2">
                              <a:lumMod val="50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47.8pt;margin-top:1.8pt;width:436.8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Pk/wEAAFcEAAAOAAAAZHJzL2Uyb0RvYy54bWysVE2P2yAQvVfqf0DcGztps62iOKsq2+2l&#10;H9Hu9gcQDDESMGhg4+Tfd8COd9VWe1jVB+wB3rw3j8Hr65Oz7KgwGvANn89qzpSX0Bp/aPivh9t3&#10;nziLSfhWWPCq4WcV+fXm7Zt1H1ZqAR3YViGjJD6u+tDwLqWwqqooO+VEnEFQnhY1oBOJQjxULYqe&#10;sjtbLer6quoB24AgVYw0ezMs8k3Jr7WS6afWUSVmG07aUhmxjPs8Vpu1WB1QhM7IUYZ4hQonjCfS&#10;KdWNSII9ovkrlTMSIYJOMwmuAq2NVKUGqmZe/1HNfSeCKrWQOTFMNsX/l1b+OO6QmZbObrHkzAtH&#10;h3SfUJhDl9hnROjZFrwnIwHZYp4N60NcEW7rdzhGMewwV3/S6PKb6mKnYvJ5MlmdEpM0uVx++Pj+&#10;is5CXtaqJ2DAmL4qcCx/NDyOQiYF82KyOH6LiagJeAFkVuvzGMGa9tZYW4LcR2prkR0FdcD+sCgJ&#10;7KP7Du0wt6zpyWVRttJ2efsQPc+UhLFffMvSOZBDIhszgjJtlT0ZXChf6WzVIOlOabKX6h6YJ4aB&#10;XEipfCquEr31tDvDNMmfgHWR/CJw3J+hqjT9BB4MexE8IQoz+DSBnfGA/2JPp4tkPey/ODDUnS3Y&#10;Q3su/VGsoe4tlo43LV+P53GBP/0PNr8BAAD//wMAUEsDBBQABgAIAAAAIQB8oZhG2QAAAAYBAAAP&#10;AAAAZHJzL2Rvd25yZXYueG1sTI5BS8NAFITvgv9heYI3u2nFYGI2RYVeerMpQm+vyTMJ3X0bstsm&#10;/fc+vehpGGaY+Yr17Ky60Bh6zwaWiwQUce2bnlsD+2rz8AwqROQGrWcycKUA6/L2psC88RN/0GUX&#10;WyUjHHI00MU45FqHuiOHYeEHYsm+/Ogwih1b3Yw4ybizepUkqXbYszx0ONB7R/Vpd3YGdOUO289s&#10;4j1et5U9vG3I19aY+7v59QVUpDn+leEHX9ChFKajP3MTlDWQPaXSNPAoInGWZitQx1+vy0L/xy+/&#10;AQAA//8DAFBLAQItABQABgAIAAAAIQC2gziS/gAAAOEBAAATAAAAAAAAAAAAAAAAAAAAAABbQ29u&#10;dGVudF9UeXBlc10ueG1sUEsBAi0AFAAGAAgAAAAhADj9If/WAAAAlAEAAAsAAAAAAAAAAAAAAAAA&#10;LwEAAF9yZWxzLy5yZWxzUEsBAi0AFAAGAAgAAAAhAOA/o+T/AQAAVwQAAA4AAAAAAAAAAAAAAAAA&#10;LgIAAGRycy9lMm9Eb2MueG1sUEsBAi0AFAAGAAgAAAAhAHyhmEbZAAAABgEAAA8AAAAAAAAAAAAA&#10;AAAAWQQAAGRycy9kb3ducmV2LnhtbFBLBQYAAAAABAAEAPMAAABfBQAAAAA=&#10;" strokecolor="#938953 [1614]" strokeweight="2pt">
                <v:stroke endarrow="open"/>
                <v:shadow on="t" color="black" opacity="24903f" origin=",.5" offset="0,.55556mm"/>
              </v:shape>
            </w:pict>
          </mc:Fallback>
        </mc:AlternateContent>
      </w:r>
      <w:r w:rsidRPr="005F3008">
        <w:rPr>
          <w:noProof/>
          <w:color w:val="FF0000"/>
          <w:lang w:val="en-US"/>
        </w:rPr>
        <mc:AlternateContent>
          <mc:Choice Requires="wps">
            <w:drawing>
              <wp:anchor distT="0" distB="0" distL="114300" distR="114300" simplePos="0" relativeHeight="251735040" behindDoc="0" locked="0" layoutInCell="1" allowOverlap="1" wp14:anchorId="782C3545" wp14:editId="53049772">
                <wp:simplePos x="0" y="0"/>
                <wp:positionH relativeFrom="column">
                  <wp:posOffset>1129665</wp:posOffset>
                </wp:positionH>
                <wp:positionV relativeFrom="paragraph">
                  <wp:posOffset>2207260</wp:posOffset>
                </wp:positionV>
                <wp:extent cx="5875020" cy="47625"/>
                <wp:effectExtent l="38100" t="38100" r="30480" b="142875"/>
                <wp:wrapNone/>
                <wp:docPr id="31" name="Straight Arrow Connector 30"/>
                <wp:cNvGraphicFramePr/>
                <a:graphic xmlns:a="http://schemas.openxmlformats.org/drawingml/2006/main">
                  <a:graphicData uri="http://schemas.microsoft.com/office/word/2010/wordprocessingShape">
                    <wps:wsp>
                      <wps:cNvCnPr/>
                      <wps:spPr>
                        <a:xfrm>
                          <a:off x="0" y="0"/>
                          <a:ext cx="5875020" cy="47625"/>
                        </a:xfrm>
                        <a:prstGeom prst="straightConnector1">
                          <a:avLst/>
                        </a:prstGeom>
                        <a:ln>
                          <a:solidFill>
                            <a:schemeClr val="accent6">
                              <a:lumMod val="60000"/>
                              <a:lumOff val="40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88.95pt;margin-top:173.8pt;width:462.6pt;height: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zFCAIAAHUEAAAOAAAAZHJzL2Uyb0RvYy54bWysVNuO2yAQfa/Uf0C8N3aym+wqirOqst2+&#10;9BJ12w9gMcRIwKCBjZO/74ATZ3tRK1X1AzYDZ+acw+DV3cFZtlcYDfiGTyc1Z8pLaI3fNfzb14c3&#10;t5zFJHwrLHjV8KOK/G79+tWqD0s1gw5sq5BREh+XfWh4l1JYVlWUnXIiTiAoT4sa0IlEU9xVLYqe&#10;sjtbzep6UfWAbUCQKkaK3g+LfF3ya61k+qx1VInZhhO3VEYs41Meq/VKLHcoQmfkiYb4BxZOGE9F&#10;x1T3Ign2jOaXVM5IhAg6TSS4CrQ2UhUNpGZa/6TmsRNBFS1kTgyjTfH/pZWf9ltkpm341ZQzLxyd&#10;0WNCYXZdYm8RoWcb8J58BGRXxa8+xCXBNn6L5F6exbDFLP6g0eU3yWKH4vFx9FgdEpMUnN/ezOsZ&#10;HYWkteubxWyez6C6gAPG9F6BY/mj4fFEZmQxLT6L/YeYBuAZkCtbn8cI1rQPxtoyya2kNhbZXlAT&#10;CCmVT4uSxD67j9AO8UVNz9AOFKamGcLX5zAxLE2ZMxW+PxRJwth3vmXpGMhAkX07ycqMqotJ5Ssd&#10;rRrYflGazCdbZoXQWOEl1+mYiXZnmCZlI7D+O/C0P0NVuRIjePDyj1VHRKkMPo1gZzzg76qnw5my&#10;HvafHRh0ZwueoD2W9inWUG8XS0/3MF+el/MCv/wt1t8BAAD//wMAUEsDBBQABgAIAAAAIQD4t4Ac&#10;4AAAAAwBAAAPAAAAZHJzL2Rvd25yZXYueG1sTI9BTsMwEEX3SNzBGiQ2iDqmNIEQp6KgqjukBg7g&#10;xNMkEI8j220Cp8ddwfLPPP15U6xnM7ATOt9bkiAWCTCkxuqeWgkf79vbB2A+KNJqsIQSvtHDury8&#10;KFSu7UR7PFWhZbGEfK4kdCGMOee+6dAov7AjUtwdrDMqxOharp2aYrkZ+F2SpNyonuKFTo340mHz&#10;VR2NBH9T/bztqgN+TltX71/TzUbwWcrrq/n5CVjAOfzBcNaP6lBGp9oeSXs2xJxljxGVsLzPUmBn&#10;QiRLAayOo9VKAC8L/v+J8hcAAP//AwBQSwECLQAUAAYACAAAACEAtoM4kv4AAADhAQAAEwAAAAAA&#10;AAAAAAAAAAAAAAAAW0NvbnRlbnRfVHlwZXNdLnhtbFBLAQItABQABgAIAAAAIQA4/SH/1gAAAJQB&#10;AAALAAAAAAAAAAAAAAAAAC8BAABfcmVscy8ucmVsc1BLAQItABQABgAIAAAAIQCyA0zFCAIAAHUE&#10;AAAOAAAAAAAAAAAAAAAAAC4CAABkcnMvZTJvRG9jLnhtbFBLAQItABQABgAIAAAAIQD4t4Ac4AAA&#10;AAwBAAAPAAAAAAAAAAAAAAAAAGIEAABkcnMvZG93bnJldi54bWxQSwUGAAAAAAQABADzAAAAbwUA&#10;AAAA&#10;" strokecolor="#fabf8f [1945]" strokeweight="2pt">
                <v:stroke endarrow="open"/>
                <v:shadow on="t" color="black" opacity="24903f" origin=",.5" offset="0,.55556mm"/>
              </v:shape>
            </w:pict>
          </mc:Fallback>
        </mc:AlternateContent>
      </w:r>
      <w:r w:rsidRPr="005F3008">
        <w:rPr>
          <w:noProof/>
          <w:color w:val="FF0000"/>
          <w:lang w:val="en-US"/>
        </w:rPr>
        <mc:AlternateContent>
          <mc:Choice Requires="wps">
            <w:drawing>
              <wp:anchor distT="0" distB="0" distL="114300" distR="114300" simplePos="0" relativeHeight="251736064" behindDoc="0" locked="0" layoutInCell="1" allowOverlap="1" wp14:anchorId="7232CDB2" wp14:editId="220A2B57">
                <wp:simplePos x="0" y="0"/>
                <wp:positionH relativeFrom="column">
                  <wp:posOffset>900752</wp:posOffset>
                </wp:positionH>
                <wp:positionV relativeFrom="paragraph">
                  <wp:posOffset>3872514</wp:posOffset>
                </wp:positionV>
                <wp:extent cx="6541372" cy="31115"/>
                <wp:effectExtent l="38100" t="57150" r="31115" b="140335"/>
                <wp:wrapNone/>
                <wp:docPr id="127" name="Straight Arrow Connector 34"/>
                <wp:cNvGraphicFramePr/>
                <a:graphic xmlns:a="http://schemas.openxmlformats.org/drawingml/2006/main">
                  <a:graphicData uri="http://schemas.microsoft.com/office/word/2010/wordprocessingShape">
                    <wps:wsp>
                      <wps:cNvCnPr/>
                      <wps:spPr>
                        <a:xfrm>
                          <a:off x="0" y="0"/>
                          <a:ext cx="6541372" cy="31115"/>
                        </a:xfrm>
                        <a:prstGeom prst="straightConnector1">
                          <a:avLst/>
                        </a:prstGeom>
                        <a:ln>
                          <a:solidFill>
                            <a:schemeClr val="tx2">
                              <a:lumMod val="60000"/>
                              <a:lumOff val="40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34" o:spid="_x0000_s1026" type="#_x0000_t32" style="position:absolute;margin-left:70.95pt;margin-top:304.9pt;width:515.05pt;height:2.4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E0CQIAAHIEAAAOAAAAZHJzL2Uyb0RvYy54bWysVMtu2zAQvBfoPxC815JsJykMy0HhNL30&#10;YTTtBzAUaRHgC0vGkv++S1JW+kIORXWgyCVnd2a01PZ2NJqcBATlbEubRU2JsNx1yh5b+v3b/Zu3&#10;lITIbMe0s6KlZxHo7e71q+3gN2Lpeqc7AQST2LAZfEv7GP2mqgLvhWFh4bywuCkdGBZxCceqAzZg&#10;dqOrZV1fV4ODzoPjIgSM3pVNusv5pRQ8fpEyiEh0S5FbzCPk8TGN1W7LNkdgvld8osH+gYVhymLR&#10;OdUdi4w8gfojlVEcXHAyLrgzlZNScZE1oJqm/k3NQ8+8yFrQnOBnm8L/S8s/nw5AVIffbnlDiWUG&#10;P9JDBKaOfSTvANxA9s5aNNIBWa2TYYMPG8Tt7QGmVfAHSOpHCSa9URcZs8nn2WQxRsIxeH21blY3&#10;S0o47q2aprlKOatnsIcQPwhnSJq0NExkZhZNNpqdPoZYgBdAqqxtGoPTqrtXWudF6iWx10BODLsg&#10;jsucQD+ZT64rsesan9ILGMaOKeH1JYzsckemLJnrLwUiU/q97Ug8ezSPJc8mSYlNlewqBuVZPGtR&#10;mH4VEp1HSwqhuUIpzjgXNjZzJjydYBJVzcA6K3kROJ1PUJHvwwwuPr4InhG5srNxBhtlHfytehwv&#10;lGU5f3Gg6E4WPLrunFsnW4ONnS2dLmG6OT+vM/z5V7H7AQAA//8DAFBLAwQUAAYACAAAACEALsqp&#10;e94AAAAMAQAADwAAAGRycy9kb3ducmV2LnhtbEyPzU7DMBCE70i8g7VI3KiTKkppiFNBRCU40nLh&#10;to23SdTYjmLnp2/P9gTHmf00O5PvFtOJiQbfOqsgXkUgyFZOt7ZW8H3cPz2D8AGtxs5ZUnAlD7vi&#10;/i7HTLvZftF0CLXgEOszVNCE0GdS+qohg37lerJ8O7vBYGA51FIPOHO46eQ6ilJpsLX8ocGeyoaq&#10;y2E0Ctp0mvel+RmTd/15nUtMsHv7UOrxYXl9ARFoCX8w3OpzdSi408mNVnvRsU7iLaMK0mjLG25E&#10;vFnzvBNbcbIBWeTy/4jiFwAA//8DAFBLAQItABQABgAIAAAAIQC2gziS/gAAAOEBAAATAAAAAAAA&#10;AAAAAAAAAAAAAABbQ29udGVudF9UeXBlc10ueG1sUEsBAi0AFAAGAAgAAAAhADj9If/WAAAAlAEA&#10;AAsAAAAAAAAAAAAAAAAALwEAAF9yZWxzLy5yZWxzUEsBAi0AFAAGAAgAAAAhAJ/y0TQJAgAAcgQA&#10;AA4AAAAAAAAAAAAAAAAALgIAAGRycy9lMm9Eb2MueG1sUEsBAi0AFAAGAAgAAAAhAC7KqXveAAAA&#10;DAEAAA8AAAAAAAAAAAAAAAAAYwQAAGRycy9kb3ducmV2LnhtbFBLBQYAAAAABAAEAPMAAABuBQAA&#10;AAA=&#10;" strokecolor="#548dd4 [1951]" strokeweight="2pt">
                <v:stroke endarrow="open"/>
                <v:shadow on="t" color="black" opacity="24903f" origin=",.5" offset="0,.55556mm"/>
              </v:shape>
            </w:pict>
          </mc:Fallback>
        </mc:AlternateContent>
      </w:r>
      <w:r w:rsidRPr="005F3008">
        <w:rPr>
          <w:noProof/>
          <w:color w:val="FF0000"/>
          <w:lang w:val="en-US"/>
        </w:rPr>
        <mc:AlternateContent>
          <mc:Choice Requires="wps">
            <w:drawing>
              <wp:anchor distT="0" distB="0" distL="114300" distR="114300" simplePos="0" relativeHeight="251748352" behindDoc="0" locked="0" layoutInCell="1" allowOverlap="1" wp14:anchorId="7B2D5DE0" wp14:editId="16776033">
                <wp:simplePos x="0" y="0"/>
                <wp:positionH relativeFrom="column">
                  <wp:posOffset>7959090</wp:posOffset>
                </wp:positionH>
                <wp:positionV relativeFrom="paragraph">
                  <wp:posOffset>3181350</wp:posOffset>
                </wp:positionV>
                <wp:extent cx="365760" cy="719455"/>
                <wp:effectExtent l="57150" t="19050" r="72390" b="99695"/>
                <wp:wrapNone/>
                <wp:docPr id="1029" name="Rectangle 42"/>
                <wp:cNvGraphicFramePr/>
                <a:graphic xmlns:a="http://schemas.openxmlformats.org/drawingml/2006/main">
                  <a:graphicData uri="http://schemas.microsoft.com/office/word/2010/wordprocessingShape">
                    <wps:wsp>
                      <wps:cNvSpPr/>
                      <wps:spPr>
                        <a:xfrm>
                          <a:off x="0" y="0"/>
                          <a:ext cx="365760" cy="719455"/>
                        </a:xfrm>
                        <a:prstGeom prst="rect">
                          <a:avLst/>
                        </a:prstGeom>
                        <a:gradFill>
                          <a:gsLst>
                            <a:gs pos="0">
                              <a:srgbClr val="FFEFD1"/>
                            </a:gs>
                            <a:gs pos="64999">
                              <a:srgbClr val="F0EBD5"/>
                            </a:gs>
                            <a:gs pos="100000">
                              <a:srgbClr val="D1C39F"/>
                            </a:gs>
                          </a:gsLst>
                          <a:lin ang="16200000" scaled="0"/>
                        </a:gra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42" o:spid="_x0000_s1026" style="position:absolute;margin-left:626.7pt;margin-top:250.5pt;width:28.8pt;height:56.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OWIAIAALsEAAAOAAAAZHJzL2Uyb0RvYy54bWysVMlu2zAQvRfoPxC815K8JTIsB6gd9VK0&#10;QZYPoClSIsANJOvl7zukZMVtAgQoqgM1FOfNzHuc0frupCQ6MOeF0RUuJjlGTFPTCN1W+OW5/nKL&#10;kQ9EN0QazSp8Zh7fbT5/Wh/tik1NZ2TDHIIg2q+OtsJdCHaVZZ52TBE/MZZpOOTGKRJg69qsceQI&#10;0ZXMpnm+zI7GNdYZyryHr7v+EG9SfM4ZDT859ywgWWGoLaTVpXUf12yzJqvWEdsJOpRB/qEKRYSG&#10;pGOoHQkE/XLiTSglqDPe8DChRmWGc0FZ4gBsivwvNk8dsSxxAXG8HWXy/y8s/XF4cEg0cHf5tMRI&#10;EwW39Ai6Ed1KhubTKNHR+hV4PtkHN+w8mJHviTsV38AEnZKs51FWdgqIwsfZcnGzBPEpHN0U5Xyx&#10;iDGzV7B1PnxjRqFoVNhB9iQmOXz3oXe9uAwaN7WQMtkeXHoDWQPC5AnpXbvfSocOBO69ru/rXTHk&#10;bP2193JeluU7iPz+6+5S5Z+IIo/PW8iu2M7K+ioJ8GsvxUmhEegJIi+haSMeeUokA9lTC0ZfRwZS&#10;WVS71zdZ4SxZrFnqR8bhqkDRos8fh4SNNAmlTIcLz+QdYRyUGoGzj4GDf4SyNEAjePoxeESkzEaH&#10;EayENu69AHIsmff+0BpXvKO5N80ZutQFuTX9HBNNOwNjTINLkkcvmJDUVcM0xxG83qewr/+czW8A&#10;AAD//wMAUEsDBBQABgAIAAAAIQA8XXYX4AAAAA0BAAAPAAAAZHJzL2Rvd25yZXYueG1sTI/LTsMw&#10;EEX3SPyDNUjsqPNoIxTiVIAEGwSoD7F24mkSNR5HtpOGv8dZ0d1czdF9FNtZ92xC6zpDAuJVBAyp&#10;NqqjRsDx8PbwCMx5SUr2hlDALzrYlrc3hcyVudAOp71vWDAhl0sBrfdDzrmrW9TSrcyAFH4nY7X0&#10;QdqGKysvwVz3PImijGvZUUho5YCvLdbn/agFJPbTHb6PPnvJxp9q96Wq5n36EOL+bn5+AuZx9v8w&#10;LPVDdShDp8qMpBzrg0426TqwAjZRHFYtSBovVyUgi9cp8LLg1yvKPwAAAP//AwBQSwECLQAUAAYA&#10;CAAAACEAtoM4kv4AAADhAQAAEwAAAAAAAAAAAAAAAAAAAAAAW0NvbnRlbnRfVHlwZXNdLnhtbFBL&#10;AQItABQABgAIAAAAIQA4/SH/1gAAAJQBAAALAAAAAAAAAAAAAAAAAC8BAABfcmVscy8ucmVsc1BL&#10;AQItABQABgAIAAAAIQAjeeOWIAIAALsEAAAOAAAAAAAAAAAAAAAAAC4CAABkcnMvZTJvRG9jLnht&#10;bFBLAQItABQABgAIAAAAIQA8XXYX4AAAAA0BAAAPAAAAAAAAAAAAAAAAAHoEAABkcnMvZG93bnJl&#10;di54bWxQSwUGAAAAAAQABADzAAAAhwUAAAAA&#10;" fillcolor="#ffefd1" strokecolor="#4579b8 [3044]">
                <v:fill color2="#d1c39f" rotate="t" angle="180" colors="0 #ffefd1;42598f #f0ebd5;1 #d1c39f" focus="100%" type="gradient">
                  <o:fill v:ext="view" type="gradientUnscaled"/>
                </v:fill>
                <v:shadow on="t" color="black" opacity="22937f" origin=",.5" offset="0,.63889mm"/>
              </v:rect>
            </w:pict>
          </mc:Fallback>
        </mc:AlternateContent>
      </w:r>
      <w:r w:rsidRPr="005F3008">
        <w:rPr>
          <w:noProof/>
          <w:color w:val="FF0000"/>
          <w:lang w:val="en-US"/>
        </w:rPr>
        <mc:AlternateContent>
          <mc:Choice Requires="wps">
            <w:drawing>
              <wp:anchor distT="0" distB="0" distL="114300" distR="114300" simplePos="0" relativeHeight="251747328" behindDoc="0" locked="0" layoutInCell="1" allowOverlap="1" wp14:anchorId="7CB247BC" wp14:editId="5E76F4E0">
                <wp:simplePos x="0" y="0"/>
                <wp:positionH relativeFrom="column">
                  <wp:posOffset>7511415</wp:posOffset>
                </wp:positionH>
                <wp:positionV relativeFrom="paragraph">
                  <wp:posOffset>3185160</wp:posOffset>
                </wp:positionV>
                <wp:extent cx="365760" cy="719455"/>
                <wp:effectExtent l="57150" t="19050" r="72390" b="99695"/>
                <wp:wrapNone/>
                <wp:docPr id="1028" name="Rectangle 40"/>
                <wp:cNvGraphicFramePr/>
                <a:graphic xmlns:a="http://schemas.openxmlformats.org/drawingml/2006/main">
                  <a:graphicData uri="http://schemas.microsoft.com/office/word/2010/wordprocessingShape">
                    <wps:wsp>
                      <wps:cNvSpPr/>
                      <wps:spPr>
                        <a:xfrm>
                          <a:off x="0" y="0"/>
                          <a:ext cx="365760" cy="719455"/>
                        </a:xfrm>
                        <a:prstGeom prst="rect">
                          <a:avLst/>
                        </a:prstGeom>
                        <a:gradFill>
                          <a:gsLst>
                            <a:gs pos="0">
                              <a:srgbClr val="FFEFD1"/>
                            </a:gs>
                            <a:gs pos="64999">
                              <a:srgbClr val="F0EBD5"/>
                            </a:gs>
                            <a:gs pos="100000">
                              <a:srgbClr val="D1C39F"/>
                            </a:gs>
                          </a:gsLst>
                          <a:lin ang="16200000" scaled="0"/>
                        </a:gra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40" o:spid="_x0000_s1026" style="position:absolute;margin-left:591.45pt;margin-top:250.8pt;width:28.8pt;height:56.6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cNHwIAALsEAAAOAAAAZHJzL2Uyb0RvYy54bWysVNtu2zAMfR+wfxD8vtjOrY0Rp8CSei/D&#10;VrTbByiyZAuQJYHScvn7UbLjZGuBAsP8IFMWD8lzKHr9cOoUOXBw0ugyySdZQrhmppa6KZOfP6pP&#10;9wlxnuqaKqN5mZy5Sx42Hz+sj7bgU9MaVXMgGES74mjLpPXeFmnqWMs76ibGco2HwkBHPW6hSWug&#10;R4zeqXSaZcv0aKC2YBh3Dr/u+sNkE+MLwZn/LoTjnqgywdp8XCGu+7CmmzUtGqC2lWwog/5DFR2V&#10;GpOOoXbUU/IL5KtQnWRgnBF+wkyXGiEk45EDssmzv9i8tNTyyAXFcXaUyf2/sOzb4QmIrLF32RR7&#10;pWmHXXpG3ahuFCfzKNHRugI9X+wToGBh59AMfE8CuvBGJuQUZT2PsvKTJww/zpaLuyWKz/DoLl/N&#10;F4sge3oFW3D+CzcdCUaZAGaPYtLDV+d714vLoHFdSaWi7dClN4g1KEwWkQ6a/VYBOVDse1U9Vrt8&#10;yNm4W+/lfLVavYHIHj/vLlX+iciz8LyG7PLtbFXdJEF+zaU4JTVBPVHkJV7agCeOUcVR9qhv8AU6&#10;kEqv+kbLnxUPNSv9zAW2ChXN+/xhSPhIkzLGtb/wjN4BJlCpETh7Hzj4ByiPAzSCp++DR0TMbLQf&#10;wZ3UBt4KoMaSRe+PV+OGdzD3pj7jLQWvtqafY6pZa3CMmYcoefDCCYm3apjmMIK3+xj2+s/Z/AYA&#10;AP//AwBQSwMEFAAGAAgAAAAhACRSy6jhAAAADQEAAA8AAABkcnMvZG93bnJldi54bWxMj8tOwzAQ&#10;RfdI/IM1SOyonai12jROBUiwQYD6EGsnniYR8TiKnTT8Pe4KlldzdO+ZfDfbjk04+NaRgmQhgCFV&#10;zrRUKzgdXx7WwHzQZHTnCBX8oIddcXuT68y4C+1xOoSaxRLymVbQhNBnnPuqQav9wvVI8XZ2g9Uh&#10;xqHmZtCXWG47ngohudUtxYVG9/jcYPV9GK2CdHj3x89TkE9y/Cr3H6asX6c3pe7v5sctsIBz+IPh&#10;qh/VoYhOpRvJeNbFnKzTTWQVrEQigV2RdClWwEoFMllugBc5//9F8QsAAP//AwBQSwECLQAUAAYA&#10;CAAAACEAtoM4kv4AAADhAQAAEwAAAAAAAAAAAAAAAAAAAAAAW0NvbnRlbnRfVHlwZXNdLnhtbFBL&#10;AQItABQABgAIAAAAIQA4/SH/1gAAAJQBAAALAAAAAAAAAAAAAAAAAC8BAABfcmVscy8ucmVsc1BL&#10;AQItABQABgAIAAAAIQApzycNHwIAALsEAAAOAAAAAAAAAAAAAAAAAC4CAABkcnMvZTJvRG9jLnht&#10;bFBLAQItABQABgAIAAAAIQAkUsuo4QAAAA0BAAAPAAAAAAAAAAAAAAAAAHkEAABkcnMvZG93bnJl&#10;di54bWxQSwUGAAAAAAQABADzAAAAhwUAAAAA&#10;" fillcolor="#ffefd1" strokecolor="#4579b8 [3044]">
                <v:fill color2="#d1c39f" rotate="t" angle="180" colors="0 #ffefd1;42598f #f0ebd5;1 #d1c39f" focus="100%" type="gradient">
                  <o:fill v:ext="view" type="gradientUnscaled"/>
                </v:fill>
                <v:shadow on="t" color="black" opacity="22937f" origin=",.5" offset="0,.63889mm"/>
              </v:rect>
            </w:pict>
          </mc:Fallback>
        </mc:AlternateContent>
      </w:r>
      <w:r w:rsidRPr="005F3008">
        <w:rPr>
          <w:noProof/>
          <w:color w:val="FF0000"/>
          <w:lang w:val="en-US"/>
        </w:rPr>
        <mc:AlternateContent>
          <mc:Choice Requires="wps">
            <w:drawing>
              <wp:anchor distT="0" distB="0" distL="114300" distR="114300" simplePos="0" relativeHeight="251746304" behindDoc="0" locked="0" layoutInCell="1" allowOverlap="1" wp14:anchorId="149D1FB4" wp14:editId="6AD5E633">
                <wp:simplePos x="0" y="0"/>
                <wp:positionH relativeFrom="column">
                  <wp:posOffset>7076440</wp:posOffset>
                </wp:positionH>
                <wp:positionV relativeFrom="paragraph">
                  <wp:posOffset>2164080</wp:posOffset>
                </wp:positionV>
                <wp:extent cx="365760" cy="719455"/>
                <wp:effectExtent l="57150" t="19050" r="72390" b="99695"/>
                <wp:wrapNone/>
                <wp:docPr id="37" name="Rectangle 36"/>
                <wp:cNvGraphicFramePr/>
                <a:graphic xmlns:a="http://schemas.openxmlformats.org/drawingml/2006/main">
                  <a:graphicData uri="http://schemas.microsoft.com/office/word/2010/wordprocessingShape">
                    <wps:wsp>
                      <wps:cNvSpPr/>
                      <wps:spPr>
                        <a:xfrm>
                          <a:off x="0" y="0"/>
                          <a:ext cx="365760" cy="719455"/>
                        </a:xfrm>
                        <a:prstGeom prst="rect">
                          <a:avLst/>
                        </a:prstGeom>
                        <a:gradFill>
                          <a:gsLst>
                            <a:gs pos="0">
                              <a:srgbClr val="FFEFD1"/>
                            </a:gs>
                            <a:gs pos="64999">
                              <a:srgbClr val="F0EBD5"/>
                            </a:gs>
                            <a:gs pos="100000">
                              <a:srgbClr val="D1C39F"/>
                            </a:gs>
                          </a:gsLst>
                          <a:lin ang="16200000" scaled="0"/>
                        </a:gradFill>
                      </wps:spPr>
                      <wps:style>
                        <a:lnRef idx="1">
                          <a:schemeClr val="accent1"/>
                        </a:lnRef>
                        <a:fillRef idx="3">
                          <a:schemeClr val="accent1"/>
                        </a:fillRef>
                        <a:effectRef idx="2">
                          <a:schemeClr val="accent1"/>
                        </a:effectRef>
                        <a:fontRef idx="minor">
                          <a:schemeClr val="lt1"/>
                        </a:fontRef>
                      </wps:style>
                      <wps:txbx>
                        <w:txbxContent>
                          <w:p w:rsidR="00094E89" w:rsidRPr="0052269D" w:rsidRDefault="00094E89" w:rsidP="0052269D">
                            <w:pPr>
                              <w:ind w:left="0"/>
                              <w:jc w:val="center"/>
                              <w:rPr>
                                <w:lang w:val="sr-Latn-RS"/>
                              </w:rPr>
                            </w:pPr>
                            <w:r>
                              <w:rPr>
                                <w:lang w:val="sr-Latn-RS"/>
                              </w:rPr>
                              <w:t xml:space="preserve">      </w:t>
                            </w:r>
                          </w:p>
                        </w:txbxContent>
                      </wps:txbx>
                      <wps:bodyPr rtlCol="0" anchor="ctr"/>
                    </wps:wsp>
                  </a:graphicData>
                </a:graphic>
              </wp:anchor>
            </w:drawing>
          </mc:Choice>
          <mc:Fallback>
            <w:pict>
              <v:rect id="Rectangle 36" o:spid="_x0000_s1046" style="position:absolute;margin-left:557.2pt;margin-top:170.4pt;width:28.8pt;height:56.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08KgIAAMwEAAAOAAAAZHJzL2Uyb0RvYy54bWysVNtu2zAMfR+wfxD0vthOGrcJ4hRYUu9l&#10;2Ip2+wBFlmwBukHSEufvR8mOm60FCgzLg0JJPCTPEenNfa8kOjLnhdEVLmY5RkxT0wjdVvjnj/rT&#10;HUY+EN0QaTSr8Jl5fL/9+GFzsms2N52RDXMIgmi/PtkKdyHYdZZ52jFF/MxYpuGSG6dIgK1rs8aR&#10;E0RXMpvneZmdjGusM5R5D6f74RJvU3zOGQ3fOfcsIFlhqC2k1aX1ENdsuyHr1hHbCTqWQf6hCkWE&#10;hqRTqD0JBP1y4lUoJagz3vAwo0ZlhnNBWeIAbIr8LzbPHbEscQFxvJ1k8v8vLP12fHRINBVe3GKk&#10;iYI3egLViG4lQ4syCnSyfg1+z/bRjTsPZmTbc6fiP/BAfRL1PInK+oAoHC7K5W0J0lO4ui1WN8tl&#10;jJm9gK3z4QszCkWjwg6yJynJ8asPg+vFZVS4qYWUyfbgMhjIGpAlT0jv2sNOOnQk8Op1/VDvizFn&#10;66+9y5vVavUGIn/4vL9U+SeiyOPvNWRf7Bar+ioJ8GsvxUmhEegJ41FCy0Y88pRIBqKnBoy+joyk&#10;sqj2oG+ywlmyWLPUT4zDQ4GixZA/jgibaBJKmQ4Xnsk7wjgoNQEX7wNH/whlaXwm8Px98IRImY0O&#10;E1gJbdxbAeRUMh/8oTWueEcz9Ic+deg8qRWPDqY5Q9u6IHdmGGyiaWdgrmlw6RWiF4xMarRxvONM&#10;Xu9TppeP0PY3AAAA//8DAFBLAwQUAAYACAAAACEAJKGh7eAAAAANAQAADwAAAGRycy9kb3ducmV2&#10;LnhtbEyPTU+EMBRF9yb+h+aZuHNKsaJhKBM10Y1RMx9xXWgHiPSV0MLgv/fNSpc37+a+c4rN4no2&#10;2zF0HhWIVQLMYu1Nh42Cw/7l5gFYiBqN7j1aBT82wKa8vCh0bvwJt3bexYbRCIZcK2hjHHLOQ91a&#10;p8PKDxbpdvSj05Hi2HAz6hONu56nSZJxpzukD60e7HNr6+/d5BSk43vYfx5i9pRNX9X2w1TN6/ym&#10;1PXV8rgGFu0S/8pwxid0KImp8hOawHrKQkhJXQW3MiGJc0Xcp+RXKZB3UgAvC/7fovwFAAD//wMA&#10;UEsBAi0AFAAGAAgAAAAhALaDOJL+AAAA4QEAABMAAAAAAAAAAAAAAAAAAAAAAFtDb250ZW50X1R5&#10;cGVzXS54bWxQSwECLQAUAAYACAAAACEAOP0h/9YAAACUAQAACwAAAAAAAAAAAAAAAAAvAQAAX3Jl&#10;bHMvLnJlbHNQSwECLQAUAAYACAAAACEAXsPNPCoCAADMBAAADgAAAAAAAAAAAAAAAAAuAgAAZHJz&#10;L2Uyb0RvYy54bWxQSwECLQAUAAYACAAAACEAJKGh7eAAAAANAQAADwAAAAAAAAAAAAAAAACEBAAA&#10;ZHJzL2Rvd25yZXYueG1sUEsFBgAAAAAEAAQA8wAAAJEFAAAAAA==&#10;" fillcolor="#ffefd1" strokecolor="#4579b8 [3044]">
                <v:fill color2="#d1c39f" rotate="t" angle="180" colors="0 #ffefd1;42598f #f0ebd5;1 #d1c39f" focus="100%" type="gradient">
                  <o:fill v:ext="view" type="gradientUnscaled"/>
                </v:fill>
                <v:shadow on="t" color="black" opacity="22937f" origin=",.5" offset="0,.63889mm"/>
                <v:textbox>
                  <w:txbxContent>
                    <w:p w:rsidR="00094E89" w:rsidRPr="0052269D" w:rsidRDefault="00094E89" w:rsidP="0052269D">
                      <w:pPr>
                        <w:ind w:left="0"/>
                        <w:jc w:val="center"/>
                        <w:rPr>
                          <w:lang w:val="sr-Latn-RS"/>
                        </w:rPr>
                      </w:pPr>
                      <w:r>
                        <w:rPr>
                          <w:lang w:val="sr-Latn-RS"/>
                        </w:rPr>
                        <w:t xml:space="preserve">      </w:t>
                      </w:r>
                    </w:p>
                  </w:txbxContent>
                </v:textbox>
              </v:rect>
            </w:pict>
          </mc:Fallback>
        </mc:AlternateContent>
      </w:r>
      <w:r w:rsidRPr="005F3008">
        <w:rPr>
          <w:noProof/>
          <w:color w:val="FF0000"/>
          <w:lang w:val="en-US"/>
        </w:rPr>
        <mc:AlternateContent>
          <mc:Choice Requires="wps">
            <w:drawing>
              <wp:anchor distT="0" distB="0" distL="114300" distR="114300" simplePos="0" relativeHeight="251745280" behindDoc="0" locked="0" layoutInCell="1" allowOverlap="1" wp14:anchorId="2AED1A01" wp14:editId="650B6C5B">
                <wp:simplePos x="0" y="0"/>
                <wp:positionH relativeFrom="column">
                  <wp:posOffset>7508240</wp:posOffset>
                </wp:positionH>
                <wp:positionV relativeFrom="paragraph">
                  <wp:posOffset>2164080</wp:posOffset>
                </wp:positionV>
                <wp:extent cx="365760" cy="703580"/>
                <wp:effectExtent l="57150" t="19050" r="72390" b="96520"/>
                <wp:wrapNone/>
                <wp:docPr id="36" name="Rectangle 35"/>
                <wp:cNvGraphicFramePr/>
                <a:graphic xmlns:a="http://schemas.openxmlformats.org/drawingml/2006/main">
                  <a:graphicData uri="http://schemas.microsoft.com/office/word/2010/wordprocessingShape">
                    <wps:wsp>
                      <wps:cNvSpPr/>
                      <wps:spPr>
                        <a:xfrm>
                          <a:off x="0" y="0"/>
                          <a:ext cx="365760" cy="703580"/>
                        </a:xfrm>
                        <a:prstGeom prst="rect">
                          <a:avLst/>
                        </a:prstGeom>
                        <a:gradFill>
                          <a:gsLst>
                            <a:gs pos="0">
                              <a:srgbClr val="FFEFD1"/>
                            </a:gs>
                            <a:gs pos="64999">
                              <a:srgbClr val="F0EBD5"/>
                            </a:gs>
                            <a:gs pos="100000">
                              <a:srgbClr val="D1C39F"/>
                            </a:gs>
                          </a:gsLst>
                          <a:lin ang="16200000" scaled="0"/>
                        </a:gra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35" o:spid="_x0000_s1026" style="position:absolute;margin-left:591.2pt;margin-top:170.4pt;width:28.8pt;height:55.4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TNHwIAALkEAAAOAAAAZHJzL2Uyb0RvYy54bWysVNtu2zAMfR+wfxD0vtiOF7cJ4hRYUu9l&#10;2Ip2+wBFlmwBukHScvn7UbLjBkuBAsP8IFMWD8lzKHr9cFISHZjzwugaF7McI6apaYXuavzrZ/Pp&#10;HiMfiG6JNJrV+Mw8fth8/LA+2hWbm97IljkEQbRfHW2N+xDsKss87ZkifmYs03DIjVMkwNZ1WevI&#10;EaIrmc3zvMqOxrXWGcq8h6+74RBvUnzOGQ0/OPcsIFljqC2k1aV1H9dssyarzhHbCzqWQf6hCkWE&#10;hqRTqB0JBP124iaUEtQZb3iYUaMyw7mgLHEANkX+F5uXnliWuIA43k4y+f8Xln4/PDkk2hqXFUaa&#10;KOjRM6hGdCcZKhdRoKP1K/B7sU9u3HkwI9sTdyq+gQc6JVHPk6jsFBCFj2W1uKtAegpHd3m5uE+i&#10;Z69g63z4yoxC0aixg+xJSnL45gMkBNeLy6hw2wgpk+3BZTCQNSBLnpDedfutdOhAoOtN89jsisgD&#10;AnX+2rv6vFwu30Dkj192ifkNosjjcwvZFdty2VwlScixOCk0Aj1hPCq4shGPPCWSgegXLeAGjqSy&#10;qPagb7LCWbJYs9TPjEOjQNFiyB9HhE00CaVMhwvP5B1hHJSagOX7wNE/Qlkanwk8fx88IVJmo8ME&#10;VkIb91YAOZXMB39o0xXvaO5Ne4Y76oLcmmGKiaa9gSGmwSXJoxfMx9DhYZbjAF7vU9jXP87mDwAA&#10;AP//AwBQSwMEFAAGAAgAAAAhAJZ8iL7gAAAADQEAAA8AAABkcnMvZG93bnJldi54bWxMj01LxDAU&#10;RfeC/yE8wZ2TtNYydJoOKuhGVOYD12mTaYvNS0nSTv33vlnp8vIu951Tbhc7sNn40DuUkKwEMION&#10;0z22Eo6Hl7s1sBAVajU4NBJ+TIBtdX1VqkK7M+7MvI8toxEMhZLQxTgWnIemM1aFlRsN0u3kvFWR&#10;om+59upM43bgqRA5t6pH+tCp0Tx3pvneT1ZC6t/D4fMY86d8+qp3H7puX+c3KW9vlscNsGiW+FeG&#10;Cz6hQ0VMtZtQBzZQTtZpRl0J95kgiUslzQT51RKyhyQHXpX8v0X1CwAA//8DAFBLAQItABQABgAI&#10;AAAAIQC2gziS/gAAAOEBAAATAAAAAAAAAAAAAAAAAAAAAABbQ29udGVudF9UeXBlc10ueG1sUEsB&#10;Ai0AFAAGAAgAAAAhADj9If/WAAAAlAEAAAsAAAAAAAAAAAAAAAAALwEAAF9yZWxzLy5yZWxzUEsB&#10;Ai0AFAAGAAgAAAAhANKblM0fAgAAuQQAAA4AAAAAAAAAAAAAAAAALgIAAGRycy9lMm9Eb2MueG1s&#10;UEsBAi0AFAAGAAgAAAAhAJZ8iL7gAAAADQEAAA8AAAAAAAAAAAAAAAAAeQQAAGRycy9kb3ducmV2&#10;LnhtbFBLBQYAAAAABAAEAPMAAACGBQAAAAA=&#10;" fillcolor="#ffefd1" strokecolor="#4579b8 [3044]">
                <v:fill color2="#d1c39f" rotate="t" angle="180" colors="0 #ffefd1;42598f #f0ebd5;1 #d1c39f" focus="100%" type="gradient">
                  <o:fill v:ext="view" type="gradientUnscaled"/>
                </v:fill>
                <v:shadow on="t" color="black" opacity="22937f" origin=",.5" offset="0,.63889mm"/>
              </v:rect>
            </w:pict>
          </mc:Fallback>
        </mc:AlternateContent>
      </w:r>
      <w:r w:rsidRPr="005F3008">
        <w:rPr>
          <w:noProof/>
          <w:color w:val="FF0000"/>
          <w:lang w:val="en-US"/>
        </w:rPr>
        <mc:AlternateContent>
          <mc:Choice Requires="wps">
            <w:drawing>
              <wp:anchor distT="0" distB="0" distL="114300" distR="114300" simplePos="0" relativeHeight="251727872" behindDoc="0" locked="0" layoutInCell="1" allowOverlap="1" wp14:anchorId="0248D0A7" wp14:editId="3E79583B">
                <wp:simplePos x="0" y="0"/>
                <wp:positionH relativeFrom="column">
                  <wp:posOffset>7938770</wp:posOffset>
                </wp:positionH>
                <wp:positionV relativeFrom="paragraph">
                  <wp:posOffset>2164080</wp:posOffset>
                </wp:positionV>
                <wp:extent cx="365760" cy="703580"/>
                <wp:effectExtent l="57150" t="19050" r="72390" b="96520"/>
                <wp:wrapNone/>
                <wp:docPr id="16" name="Rectangle 15"/>
                <wp:cNvGraphicFramePr/>
                <a:graphic xmlns:a="http://schemas.openxmlformats.org/drawingml/2006/main">
                  <a:graphicData uri="http://schemas.microsoft.com/office/word/2010/wordprocessingShape">
                    <wps:wsp>
                      <wps:cNvSpPr/>
                      <wps:spPr>
                        <a:xfrm>
                          <a:off x="0" y="0"/>
                          <a:ext cx="365760" cy="703580"/>
                        </a:xfrm>
                        <a:prstGeom prst="rect">
                          <a:avLst/>
                        </a:prstGeom>
                        <a:gradFill>
                          <a:gsLst>
                            <a:gs pos="0">
                              <a:srgbClr val="FFEFD1"/>
                            </a:gs>
                            <a:gs pos="64999">
                              <a:srgbClr val="F0EBD5"/>
                            </a:gs>
                            <a:gs pos="100000">
                              <a:srgbClr val="D1C39F"/>
                            </a:gs>
                          </a:gsLst>
                          <a:lin ang="16200000" scaled="0"/>
                        </a:gra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15" o:spid="_x0000_s1026" style="position:absolute;margin-left:625.1pt;margin-top:170.4pt;width:28.8pt;height:55.4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ZYHQIAALkEAAAOAAAAZHJzL2Uyb0RvYy54bWysVNtu2zAMfR+wfxD0vthOlrQJ4hRYUu9l&#10;2Ip2+wBFpmwDukHScvn7UbLjBkuBAsP8IFMWD8lzKHr9cFKSHMD5zuiSFpOcEtDc1J1uSvrrZ/Xp&#10;nhIfmK6ZNBpKegZPHzYfP6yPdgVT0xpZgyMYRPvV0Za0DcGusszzFhTzE2NB46EwTrGAW9dktWNH&#10;jK5kNs3zRXY0rrbOcPAev+76Q7pJ8YUAHn4I4SEQWVKsLaTVpXUf12yzZqvGMdt2fCiD/UMVinUa&#10;k46hdiww8tt1N6FUx53xRoQJNyozQnQcEgdkU+R/sXlpmYXEBcXxdpTJ/7+w/PvhyZGuxt4tKNFM&#10;YY+eUTWmGwmkmEeBjtav0O/FPrlh59GMbE/CqfhGHuSURD2PosIpEI4fZ4v53QKl53h0l8/m90n0&#10;7BVsnQ9fwSgSjZI6zJ6kZIdvPmBCdL24DArXVSdlsj269AaxBmXJE9K7Zr+VjhwYdr2qHqtdEXlg&#10;oMZfey8+L5fLNxD545ddYn6DKPL43EJ2xXa2rK6SJORQnOw0QT2jxHhlI554ziSg6Bct8AYOpLKo&#10;dq9vssJZQqxZ6mcQ2ChUtOjzxxGBkSbjHHS48EzeESZQqRE4ex84+EcopPEZwdP3wSMiZTY6jGDV&#10;aePeCiDHkkXvj2264h3NvanPeEddkFvTTzHTvDU4xDy4JHn0wvnoO9zPchzA630K+/rH2fwBAAD/&#10;/wMAUEsDBBQABgAIAAAAIQBFxU9A4AAAAA0BAAAPAAAAZHJzL2Rvd25yZXYueG1sTI/LTsMwEEX3&#10;SPyDNUjsqN20DSjEqQAJNghQH2LtxEMSEY+j2EnD3zNdwW6u5ug+8u3sOjHhEFpPGpYLBQKp8ral&#10;WsPx8HxzByJEQ9Z0nlDDDwbYFpcXucmsP9EOp32sBZtQyIyGJsY+kzJUDToTFr5H4t+XH5yJLIda&#10;2sGc2Nx1MlEqlc60xAmN6fGpwep7PzoNyfAWDh/HmD6m42e5e7dl/TK9an19NT/cg4g4xz8YzvW5&#10;OhTcqfQj2SA61slGJcxqWK0VjzgjK3XLV6lhvVmmIItc/l9R/AIAAP//AwBQSwECLQAUAAYACAAA&#10;ACEAtoM4kv4AAADhAQAAEwAAAAAAAAAAAAAAAAAAAAAAW0NvbnRlbnRfVHlwZXNdLnhtbFBLAQIt&#10;ABQABgAIAAAAIQA4/SH/1gAAAJQBAAALAAAAAAAAAAAAAAAAAC8BAABfcmVscy8ucmVsc1BLAQIt&#10;ABQABgAIAAAAIQDEBUZYHQIAALkEAAAOAAAAAAAAAAAAAAAAAC4CAABkcnMvZTJvRG9jLnhtbFBL&#10;AQItABQABgAIAAAAIQBFxU9A4AAAAA0BAAAPAAAAAAAAAAAAAAAAAHcEAABkcnMvZG93bnJldi54&#10;bWxQSwUGAAAAAAQABADzAAAAhAUAAAAA&#10;" fillcolor="#ffefd1" strokecolor="#4579b8 [3044]">
                <v:fill color2="#d1c39f" rotate="t" angle="180" colors="0 #ffefd1;42598f #f0ebd5;1 #d1c39f" focus="100%" type="gradient">
                  <o:fill v:ext="view" type="gradientUnscaled"/>
                </v:fill>
                <v:shadow on="t" color="black" opacity="22937f" origin=",.5" offset="0,.63889mm"/>
              </v:rect>
            </w:pict>
          </mc:Fallback>
        </mc:AlternateContent>
      </w:r>
      <w:r w:rsidRPr="005F3008">
        <w:rPr>
          <w:noProof/>
          <w:color w:val="FF0000"/>
          <w:lang w:val="en-US"/>
        </w:rPr>
        <mc:AlternateContent>
          <mc:Choice Requires="wps">
            <w:drawing>
              <wp:anchor distT="0" distB="0" distL="114300" distR="114300" simplePos="0" relativeHeight="251725824" behindDoc="0" locked="0" layoutInCell="1" allowOverlap="1" wp14:anchorId="503AA6CD" wp14:editId="751DEF5F">
                <wp:simplePos x="0" y="0"/>
                <wp:positionH relativeFrom="column">
                  <wp:posOffset>4277995</wp:posOffset>
                </wp:positionH>
                <wp:positionV relativeFrom="paragraph">
                  <wp:posOffset>1934210</wp:posOffset>
                </wp:positionV>
                <wp:extent cx="4237355" cy="2159635"/>
                <wp:effectExtent l="57150" t="19050" r="67945" b="88265"/>
                <wp:wrapNone/>
                <wp:docPr id="12" name="Rectangle 11"/>
                <wp:cNvGraphicFramePr/>
                <a:graphic xmlns:a="http://schemas.openxmlformats.org/drawingml/2006/main">
                  <a:graphicData uri="http://schemas.microsoft.com/office/word/2010/wordprocessingShape">
                    <wps:wsp>
                      <wps:cNvSpPr/>
                      <wps:spPr>
                        <a:xfrm>
                          <a:off x="0" y="0"/>
                          <a:ext cx="4237355" cy="2159635"/>
                        </a:xfrm>
                        <a:prstGeom prst="rect">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id="Rectangle 11" o:spid="_x0000_s1026" style="position:absolute;margin-left:336.85pt;margin-top:152.3pt;width:333.65pt;height:170.0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Tq7gEAADEEAAAOAAAAZHJzL2Uyb0RvYy54bWysU9tuEzEQfUfiHyy/k72ELSXKpg+tyguX&#10;qoUPcLzjrCXfZLu5/D3j2bCNAIGEePHa3jln5pwZr2+O1rA9xKS963mzqDkDJ/2g3a7n377ev7nm&#10;LGXhBmG8g56fIPGbzetX60NYQetHbwaIDElcWh1Cz8ecw6qqkhzBirTwARz+VD5akfEYd9UQxQHZ&#10;ranaur6qDj4OIXoJKeHt3fSTb4hfKZD5i1IJMjM9x9oyrZHWbVmrzVqsdlGEUctzGeIfqrBCO0w6&#10;U92JLNhz1L9QWS2jT17lhfS28kppCaQB1TT1T2qeRhGAtKA5Kcw2pf9HKz/vHyLTA/au5cwJiz16&#10;RNeE2xlgTVMMOoS0wrin8BDPp4Tbovaooi1f1MGOZOppNhWOmUm8fNsu3y27jjOJ/9qme3+17Apr&#10;9QIPMeUP4C0rm55HzE9miv3HlKfQHyElW/JGD/faGDqUSYFbE9leYI+3u4ag5tl+8sN0d93VNXUa&#10;U9JglXAq4IKpKionXbTLJwOF37hHUGgQKpmYZ4aJXEgJLpNPSE/RBaawvBm4pJL+CDzHFyjQ2M7g&#10;9u/gGUGZvcsz2Grn4+8IzFyymuLRjwvdZbv1wwlnI2Zz66fXI5wcPT4emSN1sEThXJKV5zdUBv/y&#10;TLQvL33zHQAA//8DAFBLAwQUAAYACAAAACEA/n4gZN4AAAAMAQAADwAAAGRycy9kb3ducmV2Lnht&#10;bEyPQU+EMBCF7yb+h2ZMvLktgqBI2WxM9mLiwVXvhc4CkU4J7bL475096XHyvrz5XrVd3SgWnMPg&#10;SUOyUSCQWm8H6jR8fuzvHkGEaMia0RNq+MEA2/r6qjKl9Wd6x+UQO8ElFEqjoY9xKqUMbY/OhI2f&#10;kDg7+tmZyOfcSTubM5e7Ud4rlUtnBuIPvZnwpcf2+3ByGmx79A/7JVl3r+FJJV+2eaOk0Pr2Zt09&#10;g4i4xj8YLvqsDjU7Nf5ENohRQ16kBaMaUpXlIC5EmiU8r+EsywqQdSX/j6h/AQAA//8DAFBLAQIt&#10;ABQABgAIAAAAIQC2gziS/gAAAOEBAAATAAAAAAAAAAAAAAAAAAAAAABbQ29udGVudF9UeXBlc10u&#10;eG1sUEsBAi0AFAAGAAgAAAAhADj9If/WAAAAlAEAAAsAAAAAAAAAAAAAAAAALwEAAF9yZWxzLy5y&#10;ZWxzUEsBAi0AFAAGAAgAAAAhAPZTNOruAQAAMQQAAA4AAAAAAAAAAAAAAAAALgIAAGRycy9lMm9E&#10;b2MueG1sUEsBAi0AFAAGAAgAAAAhAP5+IGTeAAAADAEAAA8AAAAAAAAAAAAAAAAASAQAAGRycy9k&#10;b3ducmV2LnhtbFBLBQYAAAAABAAEAPMAAABTBQAAAAA=&#10;" fillcolor="#d8d8d8 [2732]" strokecolor="#4579b8 [3044]">
                <v:shadow on="t" color="black" opacity="22937f" origin=",.5" offset="0,.63889mm"/>
              </v:rect>
            </w:pict>
          </mc:Fallback>
        </mc:AlternateContent>
      </w:r>
      <w:r w:rsidRPr="005F3008">
        <w:rPr>
          <w:noProof/>
          <w:color w:val="FF0000"/>
          <w:lang w:val="en-US"/>
        </w:rPr>
        <mc:AlternateContent>
          <mc:Choice Requires="wps">
            <w:drawing>
              <wp:anchor distT="0" distB="0" distL="114300" distR="114300" simplePos="0" relativeHeight="251732992" behindDoc="0" locked="0" layoutInCell="1" allowOverlap="1" wp14:anchorId="1874F4BE" wp14:editId="59DDDFC9">
                <wp:simplePos x="0" y="0"/>
                <wp:positionH relativeFrom="column">
                  <wp:posOffset>607060</wp:posOffset>
                </wp:positionH>
                <wp:positionV relativeFrom="paragraph">
                  <wp:posOffset>869950</wp:posOffset>
                </wp:positionV>
                <wp:extent cx="5547360" cy="0"/>
                <wp:effectExtent l="0" t="76200" r="34290" b="152400"/>
                <wp:wrapNone/>
                <wp:docPr id="126" name="Straight Arrow Connector 24"/>
                <wp:cNvGraphicFramePr/>
                <a:graphic xmlns:a="http://schemas.openxmlformats.org/drawingml/2006/main">
                  <a:graphicData uri="http://schemas.microsoft.com/office/word/2010/wordprocessingShape">
                    <wps:wsp>
                      <wps:cNvCnPr/>
                      <wps:spPr>
                        <a:xfrm>
                          <a:off x="0" y="0"/>
                          <a:ext cx="5547360" cy="0"/>
                        </a:xfrm>
                        <a:prstGeom prst="straightConnector1">
                          <a:avLst/>
                        </a:prstGeom>
                        <a:ln>
                          <a:solidFill>
                            <a:schemeClr val="bg2">
                              <a:lumMod val="50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24" o:spid="_x0000_s1026" type="#_x0000_t32" style="position:absolute;margin-left:47.8pt;margin-top:68.5pt;width:436.8pt;height:0;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tq/QEAAFcEAAAOAAAAZHJzL2Uyb0RvYy54bWysVE2P2yAQvVfqf0DcGzvpJq2iOKsq2+2l&#10;H1G3/QEEQ4wEDBrYOPn3HbDjXbXVHqr6gD3Ae/PmMXhze3aWnRRGA77h81nNmfISWuOPDf/54/7N&#10;e85iEr4VFrxq+EVFfrt9/WrTh7VaQAe2VciIxMd1HxrepRTWVRVlp5yIMwjK06IGdCJRiMeqRdET&#10;u7PVoq5XVQ/YBgSpYqTZu2GRbwu/1kqmb1pHlZhtOGlLZcQyHvJYbTdifUQROiNHGeIfVDhhPCWd&#10;qO5EEuwRzR9UzkiECDrNJLgKtDZSlRqomnn9WzUPnQiq1ELmxDDZFP8frfx62iMzLZ3dYsWZF44O&#10;6SGhMMcusQ+I0LMdeE9GArLFTTasD3FNuJ3f4xjFsMdc/Vmjy2+qi52LyZfJZHVOTNLkcnnz7u2K&#10;zkJe16onYMCYPilwLH80PI5CJgXzYrI4fY6JUhPwCshZrc9jBGvae2NtCXIfqZ1FdhLUAYfjohDY&#10;R/cF2mFuWdOTyyK20nZ5+xA9Z0rC2I++ZekSyCGRjRlBOW2VPRlcKF/pYtUg6bvSZC/VPWSeMgzJ&#10;hZTKp/nERLszTJP8CVgXyS8Cx/0ZqkrTT+DBsBfBE6JkBp8msDMe8G/Z0/kqWQ/7rw4MdWcLDtBe&#10;Sn8Ua6h7i6XjTcvX43lc4E//g+0vAAAA//8DAFBLAwQUAAYACAAAACEAA6kvP9sAAAAKAQAADwAA&#10;AGRycy9kb3ducmV2LnhtbEyPTUvDQBCG74L/YRnBm91YMZqYTVGhl95sitDbNBmT4O5syG6b9N87&#10;gmCP887D+1GsZmfVicbQezZwv0hAEde+6bk1sKvWd8+gQkRu0HomA2cKsCqvrwrMGz/xB522sVVi&#10;wiFHA12MQ651qDtyGBZ+IJbflx8dRjnHVjcjTmLurF4mSaod9iwJHQ703lH9vT06A7py+81nNvEO&#10;z5vK7t/W5GtrzO3N/PoCKtIc/2H4rS/VoZROB3/kJihrIHtMhRT94Uk2CZCl2RLU4U/RZaEvJ5Q/&#10;AAAA//8DAFBLAQItABQABgAIAAAAIQC2gziS/gAAAOEBAAATAAAAAAAAAAAAAAAAAAAAAABbQ29u&#10;dGVudF9UeXBlc10ueG1sUEsBAi0AFAAGAAgAAAAhADj9If/WAAAAlAEAAAsAAAAAAAAAAAAAAAAA&#10;LwEAAF9yZWxzLy5yZWxzUEsBAi0AFAAGAAgAAAAhAJwEK2r9AQAAVwQAAA4AAAAAAAAAAAAAAAAA&#10;LgIAAGRycy9lMm9Eb2MueG1sUEsBAi0AFAAGAAgAAAAhAAOpLz/bAAAACgEAAA8AAAAAAAAAAAAA&#10;AAAAVwQAAGRycy9kb3ducmV2LnhtbFBLBQYAAAAABAAEAPMAAABfBQAAAAA=&#10;" strokecolor="#938953 [1614]" strokeweight="2pt">
                <v:stroke endarrow="open"/>
                <v:shadow on="t" color="black" opacity="24903f" origin=",.5" offset="0,.55556mm"/>
              </v:shape>
            </w:pict>
          </mc:Fallback>
        </mc:AlternateContent>
      </w:r>
      <w:r w:rsidRPr="005F3008">
        <w:rPr>
          <w:noProof/>
          <w:color w:val="FF0000"/>
          <w:lang w:val="en-US"/>
        </w:rPr>
        <mc:AlternateContent>
          <mc:Choice Requires="wps">
            <w:drawing>
              <wp:anchor distT="0" distB="0" distL="114300" distR="114300" simplePos="0" relativeHeight="251750400" behindDoc="0" locked="0" layoutInCell="1" allowOverlap="1" wp14:anchorId="2FDEF5CA" wp14:editId="17882312">
                <wp:simplePos x="0" y="0"/>
                <wp:positionH relativeFrom="column">
                  <wp:posOffset>1541780</wp:posOffset>
                </wp:positionH>
                <wp:positionV relativeFrom="paragraph">
                  <wp:posOffset>1231265</wp:posOffset>
                </wp:positionV>
                <wp:extent cx="5302250" cy="0"/>
                <wp:effectExtent l="0" t="76200" r="31750" b="152400"/>
                <wp:wrapNone/>
                <wp:docPr id="33" name="Straight Arrow Connector 32"/>
                <wp:cNvGraphicFramePr/>
                <a:graphic xmlns:a="http://schemas.openxmlformats.org/drawingml/2006/main">
                  <a:graphicData uri="http://schemas.microsoft.com/office/word/2010/wordprocessingShape">
                    <wps:wsp>
                      <wps:cNvCnPr/>
                      <wps:spPr>
                        <a:xfrm>
                          <a:off x="0" y="0"/>
                          <a:ext cx="5302250" cy="0"/>
                        </a:xfrm>
                        <a:prstGeom prst="straightConnector1">
                          <a:avLst/>
                        </a:prstGeom>
                        <a:ln>
                          <a:solidFill>
                            <a:schemeClr val="tx2">
                              <a:lumMod val="60000"/>
                              <a:lumOff val="40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32" o:spid="_x0000_s1026" type="#_x0000_t32" style="position:absolute;margin-left:121.4pt;margin-top:96.95pt;width:417.5pt;height:0;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TxBQIAAG0EAAAOAAAAZHJzL2Uyb0RvYy54bWysVNuO2yAQfa/Uf0C8N3ac7qqK4qyqbLcv&#10;vUS77QewGGIkYNDAxs7fd8CJtzftQ1U/YBg458wcD97cjM6yo8JowLd8uag5U15CZ/yh5d+/3b15&#10;x1lMwnfCglctP6nIb7avX22GsFYN9GA7hYxIfFwPoeV9SmFdVVH2yom4gKA8bWpAJxIt8VB1KAZi&#10;d7Zq6vq6GgC7gCBVjBS9nTb5tvBrrWT6qnVUidmWU26pjFjGxzxW241YH1CE3shzGuIfsnDCeBKd&#10;qW5FEuwJzR9UzkiECDotJLgKtDZSlRqommX9WzUPvQiq1ELmxDDbFP8frfxy3CMzXctXK868cPSN&#10;HhIKc+gTe48IA9uB9+QjIFs12a8hxDXBdn6P51UMe8zFjxpdflNZbCwen2aP1ZiYpODVqm6aK/oU&#10;8rJXPQMDxvRRgWN50vJ4TmTOYFk8FsdPMZE0AS+ArGp9HiNY090Za8sit5HaWWRHQQ2QxqYQ2Cf3&#10;Gbopdl3TM7UBhalZpvDbS5hESjNmliL5i0ASxn7wHUunQMaJ7FfmIlDOpspWTeaUWTpZNWV6rzSZ&#10;TnZMCc0Kk7iQUvm0nJnodIZpqmoG1qWSF4Hn8xmqylWYwZOPL4JnRFEGn2awMx7wb+ppvKSsp/MX&#10;B6a6swWP0J1K2xRrqKeLV+f7ly/Nz+sCf/5LbH8AAAD//wMAUEsDBBQABgAIAAAAIQCls5Ao3QAA&#10;AAwBAAAPAAAAZHJzL2Rvd25yZXYueG1sTI/NTsMwEITvSLyDtUjcqEOIWhriVBBRCY4ULty28ZJE&#10;2Osodn769rgSEhx3ZjT7TbFbrBETDb5zrOB2lYAgrp3uuFHw8b6/uQfhA7JG45gUnMjDrry8KDDX&#10;buY3mg6hEbGEfY4K2hD6XEpft2TRr1xPHL0vN1gM8RwaqQecY7k1Mk2StbTYcfzQYk9VS/X3YbQK&#10;uvU07yv7OWbP+vU0V5iheXpR6vpqeXwAEWgJf2E440d0KCPT0Y2svTAK0iyN6CEa27stiHMi2Wyi&#10;dPyVZFnI/yPKHwAAAP//AwBQSwECLQAUAAYACAAAACEAtoM4kv4AAADhAQAAEwAAAAAAAAAAAAAA&#10;AAAAAAAAW0NvbnRlbnRfVHlwZXNdLnhtbFBLAQItABQABgAIAAAAIQA4/SH/1gAAAJQBAAALAAAA&#10;AAAAAAAAAAAAAC8BAABfcmVscy8ucmVsc1BLAQItABQABgAIAAAAIQAVWyTxBQIAAG0EAAAOAAAA&#10;AAAAAAAAAAAAAC4CAABkcnMvZTJvRG9jLnhtbFBLAQItABQABgAIAAAAIQCls5Ao3QAAAAwBAAAP&#10;AAAAAAAAAAAAAAAAAF8EAABkcnMvZG93bnJldi54bWxQSwUGAAAAAAQABADzAAAAaQUAAAAA&#10;" strokecolor="#548dd4 [1951]" strokeweight="2pt">
                <v:stroke endarrow="open"/>
                <v:shadow on="t" color="black" opacity="24903f" origin=",.5" offset="0,.55556mm"/>
              </v:shape>
            </w:pict>
          </mc:Fallback>
        </mc:AlternateContent>
      </w:r>
      <w:r w:rsidRPr="005F3008">
        <w:rPr>
          <w:noProof/>
          <w:color w:val="FF0000"/>
          <w:lang w:val="en-US"/>
        </w:rPr>
        <mc:AlternateContent>
          <mc:Choice Requires="wps">
            <w:drawing>
              <wp:anchor distT="0" distB="0" distL="114300" distR="114300" simplePos="0" relativeHeight="251752448" behindDoc="0" locked="0" layoutInCell="1" allowOverlap="1" wp14:anchorId="5CB63777" wp14:editId="557AA679">
                <wp:simplePos x="0" y="0"/>
                <wp:positionH relativeFrom="column">
                  <wp:posOffset>6840220</wp:posOffset>
                </wp:positionH>
                <wp:positionV relativeFrom="paragraph">
                  <wp:posOffset>966470</wp:posOffset>
                </wp:positionV>
                <wp:extent cx="0" cy="240030"/>
                <wp:effectExtent l="114300" t="38100" r="57150" b="83820"/>
                <wp:wrapNone/>
                <wp:docPr id="1030" name="Straight Arrow Connector 57"/>
                <wp:cNvGraphicFramePr/>
                <a:graphic xmlns:a="http://schemas.openxmlformats.org/drawingml/2006/main">
                  <a:graphicData uri="http://schemas.microsoft.com/office/word/2010/wordprocessingShape">
                    <wps:wsp>
                      <wps:cNvCnPr/>
                      <wps:spPr>
                        <a:xfrm flipV="1">
                          <a:off x="0" y="0"/>
                          <a:ext cx="0" cy="240030"/>
                        </a:xfrm>
                        <a:prstGeom prst="straightConnector1">
                          <a:avLst/>
                        </a:prstGeom>
                        <a:ln>
                          <a:solidFill>
                            <a:schemeClr val="tx2">
                              <a:lumMod val="60000"/>
                              <a:lumOff val="40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57" o:spid="_x0000_s1026" type="#_x0000_t32" style="position:absolute;margin-left:538.6pt;margin-top:76.1pt;width:0;height:18.9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x4BwIAAHgEAAAOAAAAZHJzL2Uyb0RvYy54bWysVE2P0zAQvSPxH6zcadICC4qarlCX5cJH&#10;xQJ3r2M3lmyPNfY26b9nbKfhU3tA9GDFE783772Mu72erGEniUGD66r1qqmYdAJ67Y5d9fXL7bPX&#10;FQuRu54bcLKrzjJU17unT7ajb+UGBjC9REYkLrSj76ohRt/WdRCDtDyswEtHLxWg5ZG2eKx75COx&#10;W1NvmuaqHgF7jyBkCFS9KS+rXeZXSor4SakgIzNdRdpiXjGv92mtd1veHpH7QYtZBv8HFZZrR00X&#10;qhseOXtA/QeV1QIhgIorAbYGpbSQ2QO5WTe/ubkbuJfZC4UT/BJT+H+04uPpgEz39O2a5xSQ45a+&#10;0l1Ero9DZG8QYWR7cI6SBGQvX6XERh9aAu7dAedd8AdM9ieFlimj/TcizIGQRTblvM9L3nKKTJSi&#10;oOrmRZN6E1VdGBKTxxDfSbAsPXRVmBUtUgo7P70PsQAvgAQ2Lq0BjO5vtTF5kyZK7g2yE6dZiNMm&#10;yzMP9gP0pXbV0K9MBJVpbkqZ1JUyqctzmViy1l8aRK7NW9ezePaUIE/BzZaSmjplVlLKT/FsZFH6&#10;WSrKn9IogpYOpTkXQrq4XpjodIIpcrUAm+zkUeB8PkFlvhULuOT4KHhB5M7g4gK22gH+rXucLpJV&#10;OX9JoPhOEdxDf87zk6Oh8c6Rzlcx3Z+f9xn+4w9j9x0AAP//AwBQSwMEFAAGAAgAAAAhAJVbS07e&#10;AAAADQEAAA8AAABkcnMvZG93bnJldi54bWxMj0FPwzAMhe9I/IfISFwmllAE20rTCYEY2pGWy25p&#10;Y9qKxqmabOv49XjiALf37Kfnz9l6cr044Bg6Txpu5woEUu1tR42Gj/L1ZgkiREPW9J5QwwkDrPPL&#10;i8yk1h/pHQ9FbASXUEiNhjbGIZUy1C06E+Z+QOLdpx+diWzHRtrRHLnc9TJR6kE60xFfaM2Azy3W&#10;X8XeaXip7Kmhott8m3IzU+Vu93Y322p9fTU9PYKIOMW/MJzxGR1yZqr8nmwQPXu1WCScZXWfsDhH&#10;fkcVq5VSIPNM/v8i/wEAAP//AwBQSwECLQAUAAYACAAAACEAtoM4kv4AAADhAQAAEwAAAAAAAAAA&#10;AAAAAAAAAAAAW0NvbnRlbnRfVHlwZXNdLnhtbFBLAQItABQABgAIAAAAIQA4/SH/1gAAAJQBAAAL&#10;AAAAAAAAAAAAAAAAAC8BAABfcmVscy8ucmVsc1BLAQItABQABgAIAAAAIQDjs0x4BwIAAHgEAAAO&#10;AAAAAAAAAAAAAAAAAC4CAABkcnMvZTJvRG9jLnhtbFBLAQItABQABgAIAAAAIQCVW0tO3gAAAA0B&#10;AAAPAAAAAAAAAAAAAAAAAGEEAABkcnMvZG93bnJldi54bWxQSwUGAAAAAAQABADzAAAAbAUAAAAA&#10;" strokecolor="#548dd4 [1951]" strokeweight="2pt">
                <v:stroke endarrow="open"/>
                <v:shadow on="t" color="black" opacity="24903f" origin=",.5" offset="0,.55556mm"/>
              </v:shape>
            </w:pict>
          </mc:Fallback>
        </mc:AlternateContent>
      </w:r>
      <w:bookmarkStart w:id="0" w:name="_GoBack"/>
      <w:bookmarkEnd w:id="0"/>
    </w:p>
    <w:sectPr w:rsidR="00B51C7B" w:rsidRPr="005F3008" w:rsidSect="00B51C7B">
      <w:footerReference w:type="default" r:id="rId13"/>
      <w:pgSz w:w="15840" w:h="12240" w:orient="landscape"/>
      <w:pgMar w:top="1440" w:right="1440" w:bottom="1440" w:left="1440"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56" w:rsidRDefault="00076A56" w:rsidP="009B69A6">
      <w:r>
        <w:separator/>
      </w:r>
    </w:p>
  </w:endnote>
  <w:endnote w:type="continuationSeparator" w:id="0">
    <w:p w:rsidR="00076A56" w:rsidRDefault="00076A56" w:rsidP="009B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87390"/>
      <w:docPartObj>
        <w:docPartGallery w:val="Page Numbers (Bottom of Page)"/>
        <w:docPartUnique/>
      </w:docPartObj>
    </w:sdtPr>
    <w:sdtEndPr>
      <w:rPr>
        <w:noProof/>
      </w:rPr>
    </w:sdtEndPr>
    <w:sdtContent>
      <w:p w:rsidR="00094E89" w:rsidRDefault="00094E89">
        <w:pPr>
          <w:pStyle w:val="Footer"/>
          <w:jc w:val="right"/>
        </w:pPr>
        <w:r>
          <w:t>6</w:t>
        </w:r>
      </w:p>
    </w:sdtContent>
  </w:sdt>
  <w:p w:rsidR="00094E89" w:rsidRDefault="00094E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438290"/>
      <w:docPartObj>
        <w:docPartGallery w:val="Page Numbers (Bottom of Page)"/>
        <w:docPartUnique/>
      </w:docPartObj>
    </w:sdtPr>
    <w:sdtEndPr>
      <w:rPr>
        <w:noProof/>
      </w:rPr>
    </w:sdtEndPr>
    <w:sdtContent>
      <w:p w:rsidR="00094E89" w:rsidRDefault="00094E89">
        <w:pPr>
          <w:pStyle w:val="Footer"/>
          <w:jc w:val="right"/>
        </w:pPr>
        <w:r>
          <w:fldChar w:fldCharType="begin"/>
        </w:r>
        <w:r>
          <w:instrText xml:space="preserve"> PAGE   \* MERGEFORMAT </w:instrText>
        </w:r>
        <w:r>
          <w:fldChar w:fldCharType="separate"/>
        </w:r>
        <w:r w:rsidR="00030AED">
          <w:rPr>
            <w:noProof/>
          </w:rPr>
          <w:t>8</w:t>
        </w:r>
        <w:r>
          <w:rPr>
            <w:noProof/>
          </w:rPr>
          <w:fldChar w:fldCharType="end"/>
        </w:r>
      </w:p>
    </w:sdtContent>
  </w:sdt>
  <w:p w:rsidR="00094E89" w:rsidRDefault="00094E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89" w:rsidRDefault="00094E89">
    <w:pPr>
      <w:pStyle w:val="Footer"/>
      <w:jc w:val="right"/>
    </w:pPr>
    <w:r>
      <w:rPr>
        <w:noProof/>
      </w:rPr>
      <w:drawing>
        <wp:anchor distT="0" distB="0" distL="114300" distR="114300" simplePos="0" relativeHeight="251658240" behindDoc="1" locked="0" layoutInCell="1" allowOverlap="1">
          <wp:simplePos x="0" y="0"/>
          <wp:positionH relativeFrom="page">
            <wp:posOffset>3214789</wp:posOffset>
          </wp:positionH>
          <wp:positionV relativeFrom="page">
            <wp:posOffset>9533890</wp:posOffset>
          </wp:positionV>
          <wp:extent cx="4140835" cy="1242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835"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E89" w:rsidRDefault="00094E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50325"/>
      <w:docPartObj>
        <w:docPartGallery w:val="Page Numbers (Bottom of Page)"/>
        <w:docPartUnique/>
      </w:docPartObj>
    </w:sdtPr>
    <w:sdtEndPr>
      <w:rPr>
        <w:noProof/>
      </w:rPr>
    </w:sdtEndPr>
    <w:sdtContent>
      <w:p w:rsidR="00094E89" w:rsidRDefault="00094E89">
        <w:pPr>
          <w:pStyle w:val="Footer"/>
          <w:jc w:val="right"/>
        </w:pPr>
        <w:r>
          <w:t>11</w:t>
        </w:r>
      </w:p>
    </w:sdtContent>
  </w:sdt>
  <w:p w:rsidR="00094E89" w:rsidRDefault="00094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56" w:rsidRDefault="00076A56" w:rsidP="009B69A6">
      <w:r>
        <w:separator/>
      </w:r>
    </w:p>
  </w:footnote>
  <w:footnote w:type="continuationSeparator" w:id="0">
    <w:p w:rsidR="00076A56" w:rsidRDefault="00076A56" w:rsidP="009B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AE6"/>
    <w:multiLevelType w:val="hybridMultilevel"/>
    <w:tmpl w:val="41B2C890"/>
    <w:lvl w:ilvl="0" w:tplc="0A5CB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87E8E"/>
    <w:multiLevelType w:val="hybridMultilevel"/>
    <w:tmpl w:val="40D47C72"/>
    <w:lvl w:ilvl="0" w:tplc="6BBEB3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05CE"/>
    <w:multiLevelType w:val="multilevel"/>
    <w:tmpl w:val="BCB29032"/>
    <w:lvl w:ilvl="0">
      <w:start w:val="1"/>
      <w:numFmt w:val="decimal"/>
      <w:lvlText w:val="%1."/>
      <w:lvlJc w:val="left"/>
      <w:pPr>
        <w:ind w:left="360" w:hanging="360"/>
      </w:pPr>
      <w:rPr>
        <w:rFonts w:ascii="Arial" w:hAnsi="Arial" w:cs="Arial" w:hint="default"/>
        <w:b/>
        <w:sz w:val="22"/>
        <w:szCs w:val="22"/>
      </w:rPr>
    </w:lvl>
    <w:lvl w:ilvl="1">
      <w:start w:val="1"/>
      <w:numFmt w:val="lowerLetter"/>
      <w:lvlText w:val="%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39C21E8"/>
    <w:multiLevelType w:val="hybridMultilevel"/>
    <w:tmpl w:val="1DCEDC32"/>
    <w:lvl w:ilvl="0" w:tplc="F7FC0F64">
      <w:start w:val="1"/>
      <w:numFmt w:val="bullet"/>
      <w:pStyle w:val="a"/>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43C2F11"/>
    <w:multiLevelType w:val="hybridMultilevel"/>
    <w:tmpl w:val="BFBC0A7A"/>
    <w:lvl w:ilvl="0" w:tplc="B9C2E264">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4612DCB"/>
    <w:multiLevelType w:val="hybridMultilevel"/>
    <w:tmpl w:val="E6A634A2"/>
    <w:lvl w:ilvl="0" w:tplc="0A5CB9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B28B6"/>
    <w:multiLevelType w:val="multilevel"/>
    <w:tmpl w:val="2716E636"/>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720" w:hanging="720"/>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D7610D1"/>
    <w:multiLevelType w:val="hybridMultilevel"/>
    <w:tmpl w:val="F580E1DC"/>
    <w:lvl w:ilvl="0" w:tplc="26840D54">
      <w:start w:val="1"/>
      <w:numFmt w:val="bullet"/>
      <w:pStyle w:val="Heading3"/>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CD200A"/>
    <w:multiLevelType w:val="hybridMultilevel"/>
    <w:tmpl w:val="17A095AC"/>
    <w:lvl w:ilvl="0" w:tplc="89D2C1D0">
      <w:start w:val="2"/>
      <w:numFmt w:val="upperLetter"/>
      <w:pStyle w:val="Heading2"/>
      <w:lvlText w:val="%1."/>
      <w:lvlJc w:val="left"/>
      <w:pPr>
        <w:ind w:left="1980" w:hanging="360"/>
      </w:pPr>
      <w:rPr>
        <w:rFonts w:hint="default"/>
        <w:u w:val="singl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1D71571"/>
    <w:multiLevelType w:val="hybridMultilevel"/>
    <w:tmpl w:val="E78C929E"/>
    <w:lvl w:ilvl="0" w:tplc="955A4CEA">
      <w:start w:val="1"/>
      <w:numFmt w:val="upperLetter"/>
      <w:pStyle w:val="Heading1"/>
      <w:lvlText w:val="%1."/>
      <w:lvlJc w:val="left"/>
      <w:pPr>
        <w:ind w:left="720" w:hanging="360"/>
      </w:pPr>
    </w:lvl>
    <w:lvl w:ilvl="1" w:tplc="4CCA71DA">
      <w:start w:val="1"/>
      <w:numFmt w:val="decimal"/>
      <w:lvlText w:val="%2."/>
      <w:lvlJc w:val="left"/>
      <w:pPr>
        <w:ind w:left="1440" w:hanging="360"/>
      </w:pPr>
      <w:rPr>
        <w:rFonts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FA6C25"/>
    <w:multiLevelType w:val="multilevel"/>
    <w:tmpl w:val="07B62C8A"/>
    <w:lvl w:ilvl="0">
      <w:start w:val="1"/>
      <w:numFmt w:val="decimal"/>
      <w:lvlText w:val="%1."/>
      <w:lvlJc w:val="left"/>
      <w:pPr>
        <w:ind w:left="360" w:hanging="360"/>
      </w:pPr>
      <w:rPr>
        <w:rFonts w:ascii="Arial" w:hAnsi="Arial" w:cs="Arial" w:hint="default"/>
        <w:b/>
        <w:sz w:val="22"/>
        <w:szCs w:val="22"/>
      </w:rPr>
    </w:lvl>
    <w:lvl w:ilvl="1">
      <w:start w:val="1"/>
      <w:numFmt w:val="bullet"/>
      <w:lvlText w:val=""/>
      <w:lvlJc w:val="left"/>
      <w:pPr>
        <w:ind w:left="720" w:hanging="720"/>
      </w:pPr>
      <w:rPr>
        <w:rFonts w:ascii="Symbol" w:hAnsi="Symbo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15D77EB3"/>
    <w:multiLevelType w:val="multilevel"/>
    <w:tmpl w:val="3D60D5F6"/>
    <w:lvl w:ilvl="0">
      <w:start w:val="1"/>
      <w:numFmt w:val="decimal"/>
      <w:pStyle w:val="22"/>
      <w:lvlText w:val="%1."/>
      <w:lvlJc w:val="left"/>
      <w:pPr>
        <w:ind w:left="360" w:hanging="360"/>
      </w:pPr>
      <w:rPr>
        <w:rFonts w:ascii="Arial" w:hAnsi="Arial" w:cs="Arial" w:hint="default"/>
        <w:b/>
        <w:sz w:val="22"/>
        <w:szCs w:val="22"/>
      </w:rPr>
    </w:lvl>
    <w:lvl w:ilvl="1">
      <w:start w:val="1"/>
      <w:numFmt w:val="decimal"/>
      <w:pStyle w:val="2"/>
      <w:isLgl/>
      <w:lvlText w:val="%1.%2"/>
      <w:lvlJc w:val="left"/>
      <w:pPr>
        <w:ind w:left="720" w:hanging="720"/>
      </w:pPr>
      <w:rPr>
        <w:rFonts w:ascii="Arial" w:hAnsi="Arial" w:cs="Arial" w:hint="default"/>
        <w:b/>
        <w:sz w:val="22"/>
        <w:szCs w:val="22"/>
      </w:rPr>
    </w:lvl>
    <w:lvl w:ilvl="2">
      <w:start w:val="1"/>
      <w:numFmt w:val="decimal"/>
      <w:pStyle w:val="222"/>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1AC363C5"/>
    <w:multiLevelType w:val="multilevel"/>
    <w:tmpl w:val="A8EE643A"/>
    <w:lvl w:ilvl="0">
      <w:start w:val="3"/>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266E0416"/>
    <w:multiLevelType w:val="hybridMultilevel"/>
    <w:tmpl w:val="B8C4EAB6"/>
    <w:lvl w:ilvl="0" w:tplc="0A5CB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C30AF"/>
    <w:multiLevelType w:val="hybridMultilevel"/>
    <w:tmpl w:val="D79C1024"/>
    <w:lvl w:ilvl="0" w:tplc="0A5CB9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314A42"/>
    <w:multiLevelType w:val="hybridMultilevel"/>
    <w:tmpl w:val="CA8C1118"/>
    <w:lvl w:ilvl="0" w:tplc="F01851A0">
      <w:start w:val="1"/>
      <w:numFmt w:val="bullet"/>
      <w:pStyle w:val="a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F542CF"/>
    <w:multiLevelType w:val="hybridMultilevel"/>
    <w:tmpl w:val="9728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2230F2"/>
    <w:multiLevelType w:val="hybridMultilevel"/>
    <w:tmpl w:val="5E5E9C56"/>
    <w:lvl w:ilvl="0" w:tplc="04090019">
      <w:start w:val="1"/>
      <w:numFmt w:val="lowerLetter"/>
      <w:lvlText w:val="%1."/>
      <w:lvlJc w:val="left"/>
      <w:pPr>
        <w:ind w:left="720" w:hanging="360"/>
      </w:pPr>
      <w:rPr>
        <w:rFonts w:hint="default"/>
      </w:rPr>
    </w:lvl>
    <w:lvl w:ilvl="1" w:tplc="FB54921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A1D39"/>
    <w:multiLevelType w:val="hybridMultilevel"/>
    <w:tmpl w:val="462C6300"/>
    <w:lvl w:ilvl="0" w:tplc="9092BAB4">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A55EF"/>
    <w:multiLevelType w:val="hybridMultilevel"/>
    <w:tmpl w:val="C8D2A8B0"/>
    <w:lvl w:ilvl="0" w:tplc="1ABACE7E">
      <w:start w:val="1"/>
      <w:numFmt w:val="lowerLetter"/>
      <w:lvlText w:val="%1."/>
      <w:lvlJc w:val="left"/>
      <w:pPr>
        <w:ind w:left="720" w:hanging="360"/>
      </w:pPr>
      <w:rPr>
        <w:rFonts w:hint="default"/>
        <w:color w:val="auto"/>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502CA1"/>
    <w:multiLevelType w:val="hybridMultilevel"/>
    <w:tmpl w:val="A6E64184"/>
    <w:lvl w:ilvl="0" w:tplc="0A5CB9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8E3A1F"/>
    <w:multiLevelType w:val="hybridMultilevel"/>
    <w:tmpl w:val="7FB26D5E"/>
    <w:lvl w:ilvl="0" w:tplc="0B74D6E0">
      <w:start w:val="1"/>
      <w:numFmt w:val="decimal"/>
      <w:pStyle w:val="Heading4"/>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007184"/>
    <w:multiLevelType w:val="hybridMultilevel"/>
    <w:tmpl w:val="6436CEF8"/>
    <w:lvl w:ilvl="0" w:tplc="0A5CB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4C4747"/>
    <w:multiLevelType w:val="hybridMultilevel"/>
    <w:tmpl w:val="7408C0CA"/>
    <w:lvl w:ilvl="0" w:tplc="0A5CB9BA">
      <w:start w:val="1"/>
      <w:numFmt w:val="bullet"/>
      <w:lvlText w:val=""/>
      <w:lvlJc w:val="left"/>
      <w:pPr>
        <w:ind w:left="720" w:hanging="360"/>
      </w:pPr>
      <w:rPr>
        <w:rFonts w:ascii="Symbol" w:hAnsi="Symbol" w:hint="default"/>
      </w:rPr>
    </w:lvl>
    <w:lvl w:ilvl="1" w:tplc="0A5CB9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6D56EE"/>
    <w:multiLevelType w:val="hybridMultilevel"/>
    <w:tmpl w:val="F6802FE8"/>
    <w:lvl w:ilvl="0" w:tplc="6C149862">
      <w:start w:val="1"/>
      <w:numFmt w:val="bullet"/>
      <w:pStyle w:val="Heading5"/>
      <w:lvlText w:val="-"/>
      <w:lvlJc w:val="left"/>
      <w:pPr>
        <w:ind w:left="1077" w:hanging="360"/>
      </w:pPr>
      <w:rPr>
        <w:rFonts w:ascii="Calibri" w:hAnsi="Calibri"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nsid w:val="64030990"/>
    <w:multiLevelType w:val="hybridMultilevel"/>
    <w:tmpl w:val="29749A2A"/>
    <w:lvl w:ilvl="0" w:tplc="5E822002">
      <w:start w:val="1"/>
      <w:numFmt w:val="bullet"/>
      <w:lvlText w:val="−"/>
      <w:lvlJc w:val="left"/>
      <w:pPr>
        <w:ind w:left="720" w:hanging="360"/>
      </w:pPr>
      <w:rPr>
        <w:rFonts w:ascii="Calibri" w:hAnsi="Calibri" w:hint="default"/>
        <w:color w:val="auto"/>
      </w:rPr>
    </w:lvl>
    <w:lvl w:ilvl="1" w:tplc="B8D6793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7267CD"/>
    <w:multiLevelType w:val="hybridMultilevel"/>
    <w:tmpl w:val="064601A2"/>
    <w:lvl w:ilvl="0" w:tplc="0A5CB9BA">
      <w:start w:val="1"/>
      <w:numFmt w:val="bullet"/>
      <w:lvlText w:val=""/>
      <w:lvlJc w:val="left"/>
      <w:pPr>
        <w:ind w:left="720" w:hanging="360"/>
      </w:pPr>
      <w:rPr>
        <w:rFonts w:ascii="Symbol" w:hAnsi="Symbol" w:hint="default"/>
      </w:rPr>
    </w:lvl>
    <w:lvl w:ilvl="1" w:tplc="0A5CB9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306892"/>
    <w:multiLevelType w:val="hybridMultilevel"/>
    <w:tmpl w:val="E7FEA9BC"/>
    <w:lvl w:ilvl="0" w:tplc="0A5CB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CE6B76"/>
    <w:multiLevelType w:val="hybridMultilevel"/>
    <w:tmpl w:val="9FB0908C"/>
    <w:lvl w:ilvl="0" w:tplc="0A5CB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21"/>
  </w:num>
  <w:num w:numId="5">
    <w:abstractNumId w:val="24"/>
  </w:num>
  <w:num w:numId="6">
    <w:abstractNumId w:val="8"/>
  </w:num>
  <w:num w:numId="7">
    <w:abstractNumId w:val="28"/>
  </w:num>
  <w:num w:numId="8">
    <w:abstractNumId w:val="22"/>
  </w:num>
  <w:num w:numId="9">
    <w:abstractNumId w:val="2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7"/>
  </w:num>
  <w:num w:numId="13">
    <w:abstractNumId w:val="4"/>
  </w:num>
  <w:num w:numId="14">
    <w:abstractNumId w:val="1"/>
  </w:num>
  <w:num w:numId="15">
    <w:abstractNumId w:val="16"/>
  </w:num>
  <w:num w:numId="16">
    <w:abstractNumId w:val="13"/>
  </w:num>
  <w:num w:numId="17">
    <w:abstractNumId w:val="6"/>
  </w:num>
  <w:num w:numId="18">
    <w:abstractNumId w:val="0"/>
  </w:num>
  <w:num w:numId="19">
    <w:abstractNumId w:val="14"/>
  </w:num>
  <w:num w:numId="20">
    <w:abstractNumId w:val="20"/>
  </w:num>
  <w:num w:numId="21">
    <w:abstractNumId w:val="10"/>
  </w:num>
  <w:num w:numId="22">
    <w:abstractNumId w:val="2"/>
  </w:num>
  <w:num w:numId="23">
    <w:abstractNumId w:val="12"/>
  </w:num>
  <w:num w:numId="24">
    <w:abstractNumId w:val="11"/>
  </w:num>
  <w:num w:numId="25">
    <w:abstractNumId w:val="5"/>
  </w:num>
  <w:num w:numId="26">
    <w:abstractNumId w:val="26"/>
  </w:num>
  <w:num w:numId="27">
    <w:abstractNumId w:val="23"/>
  </w:num>
  <w:num w:numId="28">
    <w:abstractNumId w:val="27"/>
  </w:num>
  <w:num w:numId="29">
    <w:abstractNumId w:val="15"/>
  </w:num>
  <w:num w:numId="30">
    <w:abstractNumId w:val="3"/>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2C"/>
    <w:rsid w:val="0000126B"/>
    <w:rsid w:val="00001809"/>
    <w:rsid w:val="00002C25"/>
    <w:rsid w:val="00006597"/>
    <w:rsid w:val="00010468"/>
    <w:rsid w:val="000116E5"/>
    <w:rsid w:val="00016041"/>
    <w:rsid w:val="0001609F"/>
    <w:rsid w:val="00017FBC"/>
    <w:rsid w:val="00020AD2"/>
    <w:rsid w:val="00022116"/>
    <w:rsid w:val="0002384C"/>
    <w:rsid w:val="000249E7"/>
    <w:rsid w:val="00025E67"/>
    <w:rsid w:val="00026F88"/>
    <w:rsid w:val="00030AED"/>
    <w:rsid w:val="000316BC"/>
    <w:rsid w:val="00031E7A"/>
    <w:rsid w:val="00033414"/>
    <w:rsid w:val="00037DDB"/>
    <w:rsid w:val="00044360"/>
    <w:rsid w:val="00045DE3"/>
    <w:rsid w:val="000474D4"/>
    <w:rsid w:val="00052319"/>
    <w:rsid w:val="000529F3"/>
    <w:rsid w:val="00055E8B"/>
    <w:rsid w:val="00055FB7"/>
    <w:rsid w:val="00061AB1"/>
    <w:rsid w:val="00064701"/>
    <w:rsid w:val="0006748F"/>
    <w:rsid w:val="00071C9B"/>
    <w:rsid w:val="000721B4"/>
    <w:rsid w:val="000735CB"/>
    <w:rsid w:val="00075AE6"/>
    <w:rsid w:val="00076A56"/>
    <w:rsid w:val="00076D5C"/>
    <w:rsid w:val="0007703E"/>
    <w:rsid w:val="000772AC"/>
    <w:rsid w:val="00081965"/>
    <w:rsid w:val="00081B5D"/>
    <w:rsid w:val="000854D4"/>
    <w:rsid w:val="000859B4"/>
    <w:rsid w:val="0008687A"/>
    <w:rsid w:val="00086BDC"/>
    <w:rsid w:val="00087101"/>
    <w:rsid w:val="0008775B"/>
    <w:rsid w:val="00087E50"/>
    <w:rsid w:val="00087EE3"/>
    <w:rsid w:val="0009458A"/>
    <w:rsid w:val="000947C3"/>
    <w:rsid w:val="000947C6"/>
    <w:rsid w:val="00094A41"/>
    <w:rsid w:val="00094E89"/>
    <w:rsid w:val="000972F2"/>
    <w:rsid w:val="000A1619"/>
    <w:rsid w:val="000A31AF"/>
    <w:rsid w:val="000A3712"/>
    <w:rsid w:val="000A4E75"/>
    <w:rsid w:val="000A6253"/>
    <w:rsid w:val="000B6334"/>
    <w:rsid w:val="000B69AD"/>
    <w:rsid w:val="000B7521"/>
    <w:rsid w:val="000B765C"/>
    <w:rsid w:val="000C142D"/>
    <w:rsid w:val="000C2395"/>
    <w:rsid w:val="000C5CD0"/>
    <w:rsid w:val="000C69E0"/>
    <w:rsid w:val="000D05DC"/>
    <w:rsid w:val="000D0E38"/>
    <w:rsid w:val="000D3F08"/>
    <w:rsid w:val="000D4359"/>
    <w:rsid w:val="000D6C6D"/>
    <w:rsid w:val="000E365C"/>
    <w:rsid w:val="000E4329"/>
    <w:rsid w:val="000E4DF1"/>
    <w:rsid w:val="000E56D0"/>
    <w:rsid w:val="000E5826"/>
    <w:rsid w:val="000F1F7B"/>
    <w:rsid w:val="000F26A8"/>
    <w:rsid w:val="000F55AC"/>
    <w:rsid w:val="001012A0"/>
    <w:rsid w:val="00101C8C"/>
    <w:rsid w:val="00102E7D"/>
    <w:rsid w:val="0010352E"/>
    <w:rsid w:val="00104B1A"/>
    <w:rsid w:val="00105B5A"/>
    <w:rsid w:val="0011173A"/>
    <w:rsid w:val="00112EC9"/>
    <w:rsid w:val="0011306A"/>
    <w:rsid w:val="00114626"/>
    <w:rsid w:val="00114697"/>
    <w:rsid w:val="00117BDC"/>
    <w:rsid w:val="00120474"/>
    <w:rsid w:val="00121EE5"/>
    <w:rsid w:val="0012447C"/>
    <w:rsid w:val="00124863"/>
    <w:rsid w:val="00125501"/>
    <w:rsid w:val="00127544"/>
    <w:rsid w:val="00130554"/>
    <w:rsid w:val="001346B7"/>
    <w:rsid w:val="00135B38"/>
    <w:rsid w:val="00136110"/>
    <w:rsid w:val="00136852"/>
    <w:rsid w:val="00137CEF"/>
    <w:rsid w:val="00137FCA"/>
    <w:rsid w:val="00140505"/>
    <w:rsid w:val="0014183D"/>
    <w:rsid w:val="00141F02"/>
    <w:rsid w:val="0014556A"/>
    <w:rsid w:val="00147B22"/>
    <w:rsid w:val="001516E0"/>
    <w:rsid w:val="00152105"/>
    <w:rsid w:val="001547EA"/>
    <w:rsid w:val="0015638A"/>
    <w:rsid w:val="00156A12"/>
    <w:rsid w:val="00160A11"/>
    <w:rsid w:val="00160B81"/>
    <w:rsid w:val="001619F6"/>
    <w:rsid w:val="00161EB3"/>
    <w:rsid w:val="00161F6A"/>
    <w:rsid w:val="00162BCD"/>
    <w:rsid w:val="001669B7"/>
    <w:rsid w:val="00175DD1"/>
    <w:rsid w:val="00176079"/>
    <w:rsid w:val="00176E84"/>
    <w:rsid w:val="00181E43"/>
    <w:rsid w:val="00183148"/>
    <w:rsid w:val="00183573"/>
    <w:rsid w:val="00185B69"/>
    <w:rsid w:val="00185BA8"/>
    <w:rsid w:val="001870E8"/>
    <w:rsid w:val="00187C5E"/>
    <w:rsid w:val="001906DD"/>
    <w:rsid w:val="0019392E"/>
    <w:rsid w:val="0019465D"/>
    <w:rsid w:val="0019491E"/>
    <w:rsid w:val="00195A63"/>
    <w:rsid w:val="001964F6"/>
    <w:rsid w:val="00196C13"/>
    <w:rsid w:val="001979EA"/>
    <w:rsid w:val="001A016B"/>
    <w:rsid w:val="001A01F7"/>
    <w:rsid w:val="001A0B81"/>
    <w:rsid w:val="001A28C5"/>
    <w:rsid w:val="001A3661"/>
    <w:rsid w:val="001A3964"/>
    <w:rsid w:val="001B0495"/>
    <w:rsid w:val="001B0A37"/>
    <w:rsid w:val="001B1E48"/>
    <w:rsid w:val="001B4A3A"/>
    <w:rsid w:val="001B681A"/>
    <w:rsid w:val="001C0A95"/>
    <w:rsid w:val="001C2319"/>
    <w:rsid w:val="001C7250"/>
    <w:rsid w:val="001D1A4F"/>
    <w:rsid w:val="001D1E0B"/>
    <w:rsid w:val="001D3AE1"/>
    <w:rsid w:val="001D4863"/>
    <w:rsid w:val="001D5249"/>
    <w:rsid w:val="001D7E37"/>
    <w:rsid w:val="001E34F2"/>
    <w:rsid w:val="001E4A90"/>
    <w:rsid w:val="001E5624"/>
    <w:rsid w:val="001F3A4C"/>
    <w:rsid w:val="001F46DC"/>
    <w:rsid w:val="002005F2"/>
    <w:rsid w:val="00200A5F"/>
    <w:rsid w:val="002029A8"/>
    <w:rsid w:val="00202DB0"/>
    <w:rsid w:val="0020454D"/>
    <w:rsid w:val="002045D0"/>
    <w:rsid w:val="00204C77"/>
    <w:rsid w:val="0020505B"/>
    <w:rsid w:val="00210DA7"/>
    <w:rsid w:val="002140DD"/>
    <w:rsid w:val="00217DA2"/>
    <w:rsid w:val="002223E6"/>
    <w:rsid w:val="00222C14"/>
    <w:rsid w:val="00227E31"/>
    <w:rsid w:val="00232CD1"/>
    <w:rsid w:val="00233084"/>
    <w:rsid w:val="002337AA"/>
    <w:rsid w:val="00233D2D"/>
    <w:rsid w:val="00233EF7"/>
    <w:rsid w:val="00236A89"/>
    <w:rsid w:val="00242090"/>
    <w:rsid w:val="002453C6"/>
    <w:rsid w:val="002475A1"/>
    <w:rsid w:val="00247DE2"/>
    <w:rsid w:val="00252EA0"/>
    <w:rsid w:val="00253879"/>
    <w:rsid w:val="00255359"/>
    <w:rsid w:val="002553F9"/>
    <w:rsid w:val="0025699D"/>
    <w:rsid w:val="00257109"/>
    <w:rsid w:val="00257C5D"/>
    <w:rsid w:val="002614AD"/>
    <w:rsid w:val="00261E7E"/>
    <w:rsid w:val="00262003"/>
    <w:rsid w:val="002627B0"/>
    <w:rsid w:val="00265958"/>
    <w:rsid w:val="00265D3B"/>
    <w:rsid w:val="0026643B"/>
    <w:rsid w:val="00267583"/>
    <w:rsid w:val="0027394B"/>
    <w:rsid w:val="00274975"/>
    <w:rsid w:val="002833F4"/>
    <w:rsid w:val="00283536"/>
    <w:rsid w:val="00287E88"/>
    <w:rsid w:val="0029104E"/>
    <w:rsid w:val="00292936"/>
    <w:rsid w:val="00293F3C"/>
    <w:rsid w:val="00294D2B"/>
    <w:rsid w:val="002954FB"/>
    <w:rsid w:val="002A0F56"/>
    <w:rsid w:val="002A26AE"/>
    <w:rsid w:val="002A4679"/>
    <w:rsid w:val="002A4A7E"/>
    <w:rsid w:val="002B016C"/>
    <w:rsid w:val="002B677A"/>
    <w:rsid w:val="002B689E"/>
    <w:rsid w:val="002B71A2"/>
    <w:rsid w:val="002C2A70"/>
    <w:rsid w:val="002C31DB"/>
    <w:rsid w:val="002C51D9"/>
    <w:rsid w:val="002E061A"/>
    <w:rsid w:val="002E0DB3"/>
    <w:rsid w:val="002E1CC7"/>
    <w:rsid w:val="002E1D91"/>
    <w:rsid w:val="002E21F3"/>
    <w:rsid w:val="002E5178"/>
    <w:rsid w:val="002F1EB6"/>
    <w:rsid w:val="002F54EC"/>
    <w:rsid w:val="00301FE4"/>
    <w:rsid w:val="00302E5A"/>
    <w:rsid w:val="0030516B"/>
    <w:rsid w:val="003101FE"/>
    <w:rsid w:val="003119FB"/>
    <w:rsid w:val="0031338F"/>
    <w:rsid w:val="00317BA3"/>
    <w:rsid w:val="00317EA5"/>
    <w:rsid w:val="00321CCE"/>
    <w:rsid w:val="00322B41"/>
    <w:rsid w:val="00322FA2"/>
    <w:rsid w:val="00325265"/>
    <w:rsid w:val="00326DB2"/>
    <w:rsid w:val="003303F0"/>
    <w:rsid w:val="00330550"/>
    <w:rsid w:val="00331486"/>
    <w:rsid w:val="00331AB8"/>
    <w:rsid w:val="003322B2"/>
    <w:rsid w:val="003327DE"/>
    <w:rsid w:val="00333121"/>
    <w:rsid w:val="00333B63"/>
    <w:rsid w:val="003416E6"/>
    <w:rsid w:val="00350B0F"/>
    <w:rsid w:val="003544C1"/>
    <w:rsid w:val="00356A67"/>
    <w:rsid w:val="003570F5"/>
    <w:rsid w:val="003573B6"/>
    <w:rsid w:val="003574E3"/>
    <w:rsid w:val="00361496"/>
    <w:rsid w:val="00363AD5"/>
    <w:rsid w:val="00365001"/>
    <w:rsid w:val="0036768C"/>
    <w:rsid w:val="0037015B"/>
    <w:rsid w:val="00374C86"/>
    <w:rsid w:val="00375A5C"/>
    <w:rsid w:val="00376333"/>
    <w:rsid w:val="00376658"/>
    <w:rsid w:val="003812BB"/>
    <w:rsid w:val="00381D20"/>
    <w:rsid w:val="00382BB7"/>
    <w:rsid w:val="00383E3B"/>
    <w:rsid w:val="00386F34"/>
    <w:rsid w:val="0038790F"/>
    <w:rsid w:val="003908A2"/>
    <w:rsid w:val="00391055"/>
    <w:rsid w:val="00393F2F"/>
    <w:rsid w:val="00397317"/>
    <w:rsid w:val="003A27D1"/>
    <w:rsid w:val="003A427E"/>
    <w:rsid w:val="003A5C1C"/>
    <w:rsid w:val="003A611E"/>
    <w:rsid w:val="003A68FF"/>
    <w:rsid w:val="003A7DFD"/>
    <w:rsid w:val="003A7E53"/>
    <w:rsid w:val="003B4C5E"/>
    <w:rsid w:val="003B76F8"/>
    <w:rsid w:val="003B786B"/>
    <w:rsid w:val="003B7D81"/>
    <w:rsid w:val="003C081F"/>
    <w:rsid w:val="003C097F"/>
    <w:rsid w:val="003C7506"/>
    <w:rsid w:val="003D1615"/>
    <w:rsid w:val="003D3931"/>
    <w:rsid w:val="003D4AF6"/>
    <w:rsid w:val="003E130E"/>
    <w:rsid w:val="003E2473"/>
    <w:rsid w:val="003E4C87"/>
    <w:rsid w:val="003E5E1C"/>
    <w:rsid w:val="003E68F5"/>
    <w:rsid w:val="003E71BB"/>
    <w:rsid w:val="003E78ED"/>
    <w:rsid w:val="003F346C"/>
    <w:rsid w:val="003F7F13"/>
    <w:rsid w:val="004025CA"/>
    <w:rsid w:val="004033B0"/>
    <w:rsid w:val="00411577"/>
    <w:rsid w:val="00414072"/>
    <w:rsid w:val="00414C18"/>
    <w:rsid w:val="00414ECA"/>
    <w:rsid w:val="00422B0F"/>
    <w:rsid w:val="004236AB"/>
    <w:rsid w:val="00424065"/>
    <w:rsid w:val="004265D0"/>
    <w:rsid w:val="00426EEC"/>
    <w:rsid w:val="004323A3"/>
    <w:rsid w:val="0043253B"/>
    <w:rsid w:val="0043484D"/>
    <w:rsid w:val="00436238"/>
    <w:rsid w:val="004367B1"/>
    <w:rsid w:val="004412CC"/>
    <w:rsid w:val="00442959"/>
    <w:rsid w:val="00442B95"/>
    <w:rsid w:val="00444F7D"/>
    <w:rsid w:val="004450DC"/>
    <w:rsid w:val="00446E42"/>
    <w:rsid w:val="0045518E"/>
    <w:rsid w:val="00456C5E"/>
    <w:rsid w:val="004570CD"/>
    <w:rsid w:val="00465AB3"/>
    <w:rsid w:val="00465AF2"/>
    <w:rsid w:val="00467606"/>
    <w:rsid w:val="00467C21"/>
    <w:rsid w:val="00470E7D"/>
    <w:rsid w:val="0047305C"/>
    <w:rsid w:val="00476FF3"/>
    <w:rsid w:val="00484AC0"/>
    <w:rsid w:val="0048504B"/>
    <w:rsid w:val="00487E3B"/>
    <w:rsid w:val="00494B2E"/>
    <w:rsid w:val="00495281"/>
    <w:rsid w:val="004A009A"/>
    <w:rsid w:val="004A3A5F"/>
    <w:rsid w:val="004A471E"/>
    <w:rsid w:val="004A5DAE"/>
    <w:rsid w:val="004B14B1"/>
    <w:rsid w:val="004B332E"/>
    <w:rsid w:val="004B36EB"/>
    <w:rsid w:val="004B4C78"/>
    <w:rsid w:val="004C0179"/>
    <w:rsid w:val="004C1A4C"/>
    <w:rsid w:val="004C3AC0"/>
    <w:rsid w:val="004D0D1D"/>
    <w:rsid w:val="004D2B15"/>
    <w:rsid w:val="004D6532"/>
    <w:rsid w:val="004D65FC"/>
    <w:rsid w:val="004D77B2"/>
    <w:rsid w:val="004E12E2"/>
    <w:rsid w:val="004E2231"/>
    <w:rsid w:val="004E346B"/>
    <w:rsid w:val="004E6D2A"/>
    <w:rsid w:val="004F027A"/>
    <w:rsid w:val="004F1296"/>
    <w:rsid w:val="004F1837"/>
    <w:rsid w:val="004F3860"/>
    <w:rsid w:val="004F791E"/>
    <w:rsid w:val="00502CAE"/>
    <w:rsid w:val="00503252"/>
    <w:rsid w:val="005041B7"/>
    <w:rsid w:val="005043DA"/>
    <w:rsid w:val="00512FD9"/>
    <w:rsid w:val="00516204"/>
    <w:rsid w:val="005162BF"/>
    <w:rsid w:val="005162F6"/>
    <w:rsid w:val="00520FF7"/>
    <w:rsid w:val="0052269D"/>
    <w:rsid w:val="00523AD5"/>
    <w:rsid w:val="00524EE4"/>
    <w:rsid w:val="0053071A"/>
    <w:rsid w:val="00530EBB"/>
    <w:rsid w:val="005329F9"/>
    <w:rsid w:val="00532E8D"/>
    <w:rsid w:val="005342E4"/>
    <w:rsid w:val="005345C0"/>
    <w:rsid w:val="00534929"/>
    <w:rsid w:val="00535CD6"/>
    <w:rsid w:val="0053619C"/>
    <w:rsid w:val="005368ED"/>
    <w:rsid w:val="00540C11"/>
    <w:rsid w:val="00541AE0"/>
    <w:rsid w:val="00542FC9"/>
    <w:rsid w:val="0054353B"/>
    <w:rsid w:val="00544D94"/>
    <w:rsid w:val="00550487"/>
    <w:rsid w:val="00550638"/>
    <w:rsid w:val="00551013"/>
    <w:rsid w:val="00553F0A"/>
    <w:rsid w:val="00554E4D"/>
    <w:rsid w:val="00556296"/>
    <w:rsid w:val="00556ED8"/>
    <w:rsid w:val="00557ACB"/>
    <w:rsid w:val="0056004D"/>
    <w:rsid w:val="0056121C"/>
    <w:rsid w:val="00562511"/>
    <w:rsid w:val="00563898"/>
    <w:rsid w:val="00563E4C"/>
    <w:rsid w:val="0056419E"/>
    <w:rsid w:val="00565C89"/>
    <w:rsid w:val="00570243"/>
    <w:rsid w:val="00570F5F"/>
    <w:rsid w:val="00571C47"/>
    <w:rsid w:val="0057300C"/>
    <w:rsid w:val="0057315F"/>
    <w:rsid w:val="00573ABA"/>
    <w:rsid w:val="005741A5"/>
    <w:rsid w:val="00576E86"/>
    <w:rsid w:val="00581E8B"/>
    <w:rsid w:val="00582EDD"/>
    <w:rsid w:val="0058346F"/>
    <w:rsid w:val="00584557"/>
    <w:rsid w:val="005862CB"/>
    <w:rsid w:val="00587DDD"/>
    <w:rsid w:val="00591BD5"/>
    <w:rsid w:val="005931A9"/>
    <w:rsid w:val="00594C1C"/>
    <w:rsid w:val="00595F74"/>
    <w:rsid w:val="005970BE"/>
    <w:rsid w:val="00597FB8"/>
    <w:rsid w:val="005A3417"/>
    <w:rsid w:val="005B1FE6"/>
    <w:rsid w:val="005B37E5"/>
    <w:rsid w:val="005B5753"/>
    <w:rsid w:val="005B6106"/>
    <w:rsid w:val="005B655A"/>
    <w:rsid w:val="005C2143"/>
    <w:rsid w:val="005C3095"/>
    <w:rsid w:val="005C7B91"/>
    <w:rsid w:val="005D2412"/>
    <w:rsid w:val="005D7F67"/>
    <w:rsid w:val="005E14EE"/>
    <w:rsid w:val="005E4119"/>
    <w:rsid w:val="005E5071"/>
    <w:rsid w:val="005E6559"/>
    <w:rsid w:val="005E79D6"/>
    <w:rsid w:val="005F01FA"/>
    <w:rsid w:val="005F0E30"/>
    <w:rsid w:val="005F137F"/>
    <w:rsid w:val="005F2B1B"/>
    <w:rsid w:val="005F2CAC"/>
    <w:rsid w:val="005F2D7F"/>
    <w:rsid w:val="005F3008"/>
    <w:rsid w:val="005F34DD"/>
    <w:rsid w:val="005F36DA"/>
    <w:rsid w:val="005F3919"/>
    <w:rsid w:val="005F3F09"/>
    <w:rsid w:val="005F4859"/>
    <w:rsid w:val="005F7A27"/>
    <w:rsid w:val="00600D1F"/>
    <w:rsid w:val="006013BF"/>
    <w:rsid w:val="006024E6"/>
    <w:rsid w:val="00602A8A"/>
    <w:rsid w:val="00605575"/>
    <w:rsid w:val="006055D4"/>
    <w:rsid w:val="00606185"/>
    <w:rsid w:val="00610134"/>
    <w:rsid w:val="00610596"/>
    <w:rsid w:val="00613EE0"/>
    <w:rsid w:val="00614208"/>
    <w:rsid w:val="006150DF"/>
    <w:rsid w:val="00615294"/>
    <w:rsid w:val="00615FA4"/>
    <w:rsid w:val="00622971"/>
    <w:rsid w:val="00623B0D"/>
    <w:rsid w:val="00623F3B"/>
    <w:rsid w:val="00625E5C"/>
    <w:rsid w:val="00627797"/>
    <w:rsid w:val="00631116"/>
    <w:rsid w:val="00631FB3"/>
    <w:rsid w:val="00636FF8"/>
    <w:rsid w:val="00643263"/>
    <w:rsid w:val="006439CD"/>
    <w:rsid w:val="00643D43"/>
    <w:rsid w:val="00644678"/>
    <w:rsid w:val="006478CA"/>
    <w:rsid w:val="00650128"/>
    <w:rsid w:val="0065547B"/>
    <w:rsid w:val="006603EA"/>
    <w:rsid w:val="00660503"/>
    <w:rsid w:val="00663252"/>
    <w:rsid w:val="00663C54"/>
    <w:rsid w:val="00665B11"/>
    <w:rsid w:val="00666B9C"/>
    <w:rsid w:val="00667811"/>
    <w:rsid w:val="0066796A"/>
    <w:rsid w:val="00671351"/>
    <w:rsid w:val="00672A1E"/>
    <w:rsid w:val="00674E39"/>
    <w:rsid w:val="006752D9"/>
    <w:rsid w:val="0067628C"/>
    <w:rsid w:val="0067629A"/>
    <w:rsid w:val="0067698F"/>
    <w:rsid w:val="00677D8B"/>
    <w:rsid w:val="006830E2"/>
    <w:rsid w:val="00684C98"/>
    <w:rsid w:val="006910D1"/>
    <w:rsid w:val="00691A5A"/>
    <w:rsid w:val="006930E1"/>
    <w:rsid w:val="0069548D"/>
    <w:rsid w:val="00697B26"/>
    <w:rsid w:val="006A313C"/>
    <w:rsid w:val="006A35AA"/>
    <w:rsid w:val="006A3870"/>
    <w:rsid w:val="006A3D1A"/>
    <w:rsid w:val="006A4101"/>
    <w:rsid w:val="006A4CB5"/>
    <w:rsid w:val="006A6458"/>
    <w:rsid w:val="006A64FE"/>
    <w:rsid w:val="006B05EB"/>
    <w:rsid w:val="006B24E5"/>
    <w:rsid w:val="006B3012"/>
    <w:rsid w:val="006B4E41"/>
    <w:rsid w:val="006B78AB"/>
    <w:rsid w:val="006C08E1"/>
    <w:rsid w:val="006C168F"/>
    <w:rsid w:val="006C42B5"/>
    <w:rsid w:val="006C4743"/>
    <w:rsid w:val="006C78BE"/>
    <w:rsid w:val="006D08A8"/>
    <w:rsid w:val="006D0B27"/>
    <w:rsid w:val="006D1D9B"/>
    <w:rsid w:val="006D31B7"/>
    <w:rsid w:val="006D3250"/>
    <w:rsid w:val="006D3587"/>
    <w:rsid w:val="006D3675"/>
    <w:rsid w:val="006D40BC"/>
    <w:rsid w:val="006D6A50"/>
    <w:rsid w:val="006E201B"/>
    <w:rsid w:val="006E394D"/>
    <w:rsid w:val="006E4274"/>
    <w:rsid w:val="006E4CB8"/>
    <w:rsid w:val="006E5DF3"/>
    <w:rsid w:val="006E623B"/>
    <w:rsid w:val="006E7440"/>
    <w:rsid w:val="006F2655"/>
    <w:rsid w:val="006F2AE0"/>
    <w:rsid w:val="006F2BCC"/>
    <w:rsid w:val="006F431D"/>
    <w:rsid w:val="006F5217"/>
    <w:rsid w:val="006F572E"/>
    <w:rsid w:val="006F659C"/>
    <w:rsid w:val="006F7194"/>
    <w:rsid w:val="00705CDF"/>
    <w:rsid w:val="00707B8B"/>
    <w:rsid w:val="007114BF"/>
    <w:rsid w:val="00711574"/>
    <w:rsid w:val="007132E4"/>
    <w:rsid w:val="007135EC"/>
    <w:rsid w:val="00713E98"/>
    <w:rsid w:val="00714A81"/>
    <w:rsid w:val="00715A11"/>
    <w:rsid w:val="00716908"/>
    <w:rsid w:val="00717C3D"/>
    <w:rsid w:val="007203E5"/>
    <w:rsid w:val="00721E79"/>
    <w:rsid w:val="00721FF8"/>
    <w:rsid w:val="00724EF9"/>
    <w:rsid w:val="00727C32"/>
    <w:rsid w:val="0073090A"/>
    <w:rsid w:val="00734CFD"/>
    <w:rsid w:val="007355DE"/>
    <w:rsid w:val="0074124D"/>
    <w:rsid w:val="007415C9"/>
    <w:rsid w:val="00741A00"/>
    <w:rsid w:val="00741CD0"/>
    <w:rsid w:val="00742EA7"/>
    <w:rsid w:val="00744EDF"/>
    <w:rsid w:val="00745A2E"/>
    <w:rsid w:val="00745E9A"/>
    <w:rsid w:val="00747B45"/>
    <w:rsid w:val="00750DE4"/>
    <w:rsid w:val="007519B6"/>
    <w:rsid w:val="00753AB4"/>
    <w:rsid w:val="00753F26"/>
    <w:rsid w:val="00761247"/>
    <w:rsid w:val="00764537"/>
    <w:rsid w:val="00764B05"/>
    <w:rsid w:val="00770775"/>
    <w:rsid w:val="00771462"/>
    <w:rsid w:val="0077438C"/>
    <w:rsid w:val="00776C1C"/>
    <w:rsid w:val="007814C6"/>
    <w:rsid w:val="00783983"/>
    <w:rsid w:val="00784833"/>
    <w:rsid w:val="0078665D"/>
    <w:rsid w:val="007910A8"/>
    <w:rsid w:val="00791CA3"/>
    <w:rsid w:val="00792220"/>
    <w:rsid w:val="007927F8"/>
    <w:rsid w:val="00792F5D"/>
    <w:rsid w:val="00793343"/>
    <w:rsid w:val="00796858"/>
    <w:rsid w:val="007979DC"/>
    <w:rsid w:val="007A13BB"/>
    <w:rsid w:val="007A1AAE"/>
    <w:rsid w:val="007A1F1B"/>
    <w:rsid w:val="007A2480"/>
    <w:rsid w:val="007A39BA"/>
    <w:rsid w:val="007A42FF"/>
    <w:rsid w:val="007A47B5"/>
    <w:rsid w:val="007A569E"/>
    <w:rsid w:val="007B28FA"/>
    <w:rsid w:val="007B5882"/>
    <w:rsid w:val="007B5C69"/>
    <w:rsid w:val="007B64B4"/>
    <w:rsid w:val="007B697A"/>
    <w:rsid w:val="007C03DF"/>
    <w:rsid w:val="007C13F6"/>
    <w:rsid w:val="007C18B1"/>
    <w:rsid w:val="007C5911"/>
    <w:rsid w:val="007C7540"/>
    <w:rsid w:val="007C79E9"/>
    <w:rsid w:val="007C7E65"/>
    <w:rsid w:val="007D1837"/>
    <w:rsid w:val="007D33AB"/>
    <w:rsid w:val="007D4E97"/>
    <w:rsid w:val="007D5640"/>
    <w:rsid w:val="007D5D5F"/>
    <w:rsid w:val="007D7F7F"/>
    <w:rsid w:val="007E0E91"/>
    <w:rsid w:val="007E21C9"/>
    <w:rsid w:val="007E4AED"/>
    <w:rsid w:val="007E65FF"/>
    <w:rsid w:val="007E6FD6"/>
    <w:rsid w:val="007E71C5"/>
    <w:rsid w:val="007F3508"/>
    <w:rsid w:val="007F425A"/>
    <w:rsid w:val="0080248E"/>
    <w:rsid w:val="00803998"/>
    <w:rsid w:val="00804399"/>
    <w:rsid w:val="00811417"/>
    <w:rsid w:val="0081334A"/>
    <w:rsid w:val="008154AA"/>
    <w:rsid w:val="00815C49"/>
    <w:rsid w:val="008165BA"/>
    <w:rsid w:val="0081737F"/>
    <w:rsid w:val="00820DFD"/>
    <w:rsid w:val="00820F86"/>
    <w:rsid w:val="00822E67"/>
    <w:rsid w:val="00823EF7"/>
    <w:rsid w:val="00825BF0"/>
    <w:rsid w:val="0082712E"/>
    <w:rsid w:val="00830F89"/>
    <w:rsid w:val="00832221"/>
    <w:rsid w:val="0083355C"/>
    <w:rsid w:val="008338B3"/>
    <w:rsid w:val="00834D2E"/>
    <w:rsid w:val="00835132"/>
    <w:rsid w:val="00835C1D"/>
    <w:rsid w:val="00836C2D"/>
    <w:rsid w:val="00840587"/>
    <w:rsid w:val="0084286A"/>
    <w:rsid w:val="00842F75"/>
    <w:rsid w:val="0084336E"/>
    <w:rsid w:val="00843724"/>
    <w:rsid w:val="00844511"/>
    <w:rsid w:val="00844F80"/>
    <w:rsid w:val="00850345"/>
    <w:rsid w:val="008511EA"/>
    <w:rsid w:val="0086066B"/>
    <w:rsid w:val="00860759"/>
    <w:rsid w:val="00861520"/>
    <w:rsid w:val="00862B4C"/>
    <w:rsid w:val="00864F84"/>
    <w:rsid w:val="008660B1"/>
    <w:rsid w:val="00870AB9"/>
    <w:rsid w:val="00870C0A"/>
    <w:rsid w:val="0087470E"/>
    <w:rsid w:val="0087474A"/>
    <w:rsid w:val="00875084"/>
    <w:rsid w:val="0087516E"/>
    <w:rsid w:val="0087700F"/>
    <w:rsid w:val="00880574"/>
    <w:rsid w:val="00881FF6"/>
    <w:rsid w:val="00882350"/>
    <w:rsid w:val="00884F20"/>
    <w:rsid w:val="00885408"/>
    <w:rsid w:val="00885421"/>
    <w:rsid w:val="0088715B"/>
    <w:rsid w:val="0089011A"/>
    <w:rsid w:val="00890EDB"/>
    <w:rsid w:val="00891647"/>
    <w:rsid w:val="008919B6"/>
    <w:rsid w:val="0089382C"/>
    <w:rsid w:val="0089514F"/>
    <w:rsid w:val="008A07EB"/>
    <w:rsid w:val="008A0C56"/>
    <w:rsid w:val="008B1115"/>
    <w:rsid w:val="008B1600"/>
    <w:rsid w:val="008B64CF"/>
    <w:rsid w:val="008B6508"/>
    <w:rsid w:val="008B6BE8"/>
    <w:rsid w:val="008C005D"/>
    <w:rsid w:val="008C317C"/>
    <w:rsid w:val="008C33FD"/>
    <w:rsid w:val="008C3B7A"/>
    <w:rsid w:val="008C6977"/>
    <w:rsid w:val="008C6F38"/>
    <w:rsid w:val="008D15A7"/>
    <w:rsid w:val="008D4519"/>
    <w:rsid w:val="008D63DC"/>
    <w:rsid w:val="008D6A8F"/>
    <w:rsid w:val="008E06A3"/>
    <w:rsid w:val="008E1011"/>
    <w:rsid w:val="008E1CA0"/>
    <w:rsid w:val="008E31B5"/>
    <w:rsid w:val="008E45AD"/>
    <w:rsid w:val="008F235F"/>
    <w:rsid w:val="008F2A93"/>
    <w:rsid w:val="008F43F7"/>
    <w:rsid w:val="008F4818"/>
    <w:rsid w:val="008F52DA"/>
    <w:rsid w:val="008F6D56"/>
    <w:rsid w:val="008F70A7"/>
    <w:rsid w:val="009006D1"/>
    <w:rsid w:val="009025EE"/>
    <w:rsid w:val="00902936"/>
    <w:rsid w:val="009046A8"/>
    <w:rsid w:val="00910B49"/>
    <w:rsid w:val="00912044"/>
    <w:rsid w:val="009139C2"/>
    <w:rsid w:val="00916228"/>
    <w:rsid w:val="00920017"/>
    <w:rsid w:val="009202B8"/>
    <w:rsid w:val="00921479"/>
    <w:rsid w:val="00921F56"/>
    <w:rsid w:val="00924948"/>
    <w:rsid w:val="009254FD"/>
    <w:rsid w:val="00926D7A"/>
    <w:rsid w:val="00930390"/>
    <w:rsid w:val="009317B4"/>
    <w:rsid w:val="00932627"/>
    <w:rsid w:val="009355FC"/>
    <w:rsid w:val="009360A7"/>
    <w:rsid w:val="00936359"/>
    <w:rsid w:val="0094027C"/>
    <w:rsid w:val="009405E8"/>
    <w:rsid w:val="00941919"/>
    <w:rsid w:val="00941942"/>
    <w:rsid w:val="00942058"/>
    <w:rsid w:val="00943566"/>
    <w:rsid w:val="00944948"/>
    <w:rsid w:val="009458D3"/>
    <w:rsid w:val="009458DD"/>
    <w:rsid w:val="00946857"/>
    <w:rsid w:val="009561D8"/>
    <w:rsid w:val="00956656"/>
    <w:rsid w:val="009569C8"/>
    <w:rsid w:val="00956E67"/>
    <w:rsid w:val="0095756C"/>
    <w:rsid w:val="0096159D"/>
    <w:rsid w:val="0096199A"/>
    <w:rsid w:val="00961FB0"/>
    <w:rsid w:val="00964891"/>
    <w:rsid w:val="00965FB9"/>
    <w:rsid w:val="00971593"/>
    <w:rsid w:val="00973BED"/>
    <w:rsid w:val="009745DE"/>
    <w:rsid w:val="00981C9C"/>
    <w:rsid w:val="00982EF6"/>
    <w:rsid w:val="00983E69"/>
    <w:rsid w:val="009840DE"/>
    <w:rsid w:val="009844FB"/>
    <w:rsid w:val="009858D2"/>
    <w:rsid w:val="009866B0"/>
    <w:rsid w:val="0099279A"/>
    <w:rsid w:val="00993EAF"/>
    <w:rsid w:val="00997E3F"/>
    <w:rsid w:val="009A18E1"/>
    <w:rsid w:val="009A5632"/>
    <w:rsid w:val="009A6A3E"/>
    <w:rsid w:val="009B1D0D"/>
    <w:rsid w:val="009B69A6"/>
    <w:rsid w:val="009B787E"/>
    <w:rsid w:val="009C070A"/>
    <w:rsid w:val="009C42DD"/>
    <w:rsid w:val="009C66C4"/>
    <w:rsid w:val="009C7D71"/>
    <w:rsid w:val="009D10AE"/>
    <w:rsid w:val="009D174D"/>
    <w:rsid w:val="009D2FBA"/>
    <w:rsid w:val="009D37A6"/>
    <w:rsid w:val="009D4E53"/>
    <w:rsid w:val="009D5A00"/>
    <w:rsid w:val="009D5FEC"/>
    <w:rsid w:val="009D7247"/>
    <w:rsid w:val="009E25CC"/>
    <w:rsid w:val="009E2A14"/>
    <w:rsid w:val="009E4632"/>
    <w:rsid w:val="009E5833"/>
    <w:rsid w:val="009E71F5"/>
    <w:rsid w:val="009F03DB"/>
    <w:rsid w:val="009F0426"/>
    <w:rsid w:val="009F46F5"/>
    <w:rsid w:val="009F4BCC"/>
    <w:rsid w:val="009F6025"/>
    <w:rsid w:val="009F60EF"/>
    <w:rsid w:val="009F612D"/>
    <w:rsid w:val="00A00A2C"/>
    <w:rsid w:val="00A01B90"/>
    <w:rsid w:val="00A02175"/>
    <w:rsid w:val="00A021C0"/>
    <w:rsid w:val="00A03CA9"/>
    <w:rsid w:val="00A07D5D"/>
    <w:rsid w:val="00A1123B"/>
    <w:rsid w:val="00A11944"/>
    <w:rsid w:val="00A120AE"/>
    <w:rsid w:val="00A13B5C"/>
    <w:rsid w:val="00A16430"/>
    <w:rsid w:val="00A16D51"/>
    <w:rsid w:val="00A20B07"/>
    <w:rsid w:val="00A2581B"/>
    <w:rsid w:val="00A271A3"/>
    <w:rsid w:val="00A27974"/>
    <w:rsid w:val="00A27F5A"/>
    <w:rsid w:val="00A3107D"/>
    <w:rsid w:val="00A3667B"/>
    <w:rsid w:val="00A3677E"/>
    <w:rsid w:val="00A3696C"/>
    <w:rsid w:val="00A40603"/>
    <w:rsid w:val="00A40BF9"/>
    <w:rsid w:val="00A4145D"/>
    <w:rsid w:val="00A4331C"/>
    <w:rsid w:val="00A444BD"/>
    <w:rsid w:val="00A46A99"/>
    <w:rsid w:val="00A536DD"/>
    <w:rsid w:val="00A54B35"/>
    <w:rsid w:val="00A560B8"/>
    <w:rsid w:val="00A56EA8"/>
    <w:rsid w:val="00A573FE"/>
    <w:rsid w:val="00A627A5"/>
    <w:rsid w:val="00A64472"/>
    <w:rsid w:val="00A72062"/>
    <w:rsid w:val="00A73464"/>
    <w:rsid w:val="00A739F5"/>
    <w:rsid w:val="00A73CCE"/>
    <w:rsid w:val="00A74026"/>
    <w:rsid w:val="00A74168"/>
    <w:rsid w:val="00A74EEC"/>
    <w:rsid w:val="00A7606E"/>
    <w:rsid w:val="00A76A4B"/>
    <w:rsid w:val="00A77E30"/>
    <w:rsid w:val="00A806B2"/>
    <w:rsid w:val="00A822AE"/>
    <w:rsid w:val="00A82B67"/>
    <w:rsid w:val="00A85118"/>
    <w:rsid w:val="00A857D9"/>
    <w:rsid w:val="00A90801"/>
    <w:rsid w:val="00A92087"/>
    <w:rsid w:val="00A94597"/>
    <w:rsid w:val="00A969D4"/>
    <w:rsid w:val="00A96C0F"/>
    <w:rsid w:val="00AA1541"/>
    <w:rsid w:val="00AB0291"/>
    <w:rsid w:val="00AB066B"/>
    <w:rsid w:val="00AB0782"/>
    <w:rsid w:val="00AB0E28"/>
    <w:rsid w:val="00AB1D16"/>
    <w:rsid w:val="00AB20BE"/>
    <w:rsid w:val="00AB39CB"/>
    <w:rsid w:val="00AC0790"/>
    <w:rsid w:val="00AC1EAF"/>
    <w:rsid w:val="00AC5DD0"/>
    <w:rsid w:val="00AD15D7"/>
    <w:rsid w:val="00AD2182"/>
    <w:rsid w:val="00AD2397"/>
    <w:rsid w:val="00AD2670"/>
    <w:rsid w:val="00AD26F8"/>
    <w:rsid w:val="00AD3B76"/>
    <w:rsid w:val="00AD406D"/>
    <w:rsid w:val="00AD55F3"/>
    <w:rsid w:val="00AD5E62"/>
    <w:rsid w:val="00AE099A"/>
    <w:rsid w:val="00AE10A0"/>
    <w:rsid w:val="00AE3363"/>
    <w:rsid w:val="00AE385D"/>
    <w:rsid w:val="00AE6BD9"/>
    <w:rsid w:val="00AE7E34"/>
    <w:rsid w:val="00AF1686"/>
    <w:rsid w:val="00AF2ADA"/>
    <w:rsid w:val="00B000B0"/>
    <w:rsid w:val="00B009CB"/>
    <w:rsid w:val="00B02172"/>
    <w:rsid w:val="00B02CE8"/>
    <w:rsid w:val="00B04CA0"/>
    <w:rsid w:val="00B0667E"/>
    <w:rsid w:val="00B06970"/>
    <w:rsid w:val="00B06F0D"/>
    <w:rsid w:val="00B1080E"/>
    <w:rsid w:val="00B13331"/>
    <w:rsid w:val="00B16438"/>
    <w:rsid w:val="00B16DB6"/>
    <w:rsid w:val="00B23225"/>
    <w:rsid w:val="00B234D8"/>
    <w:rsid w:val="00B24331"/>
    <w:rsid w:val="00B24E0E"/>
    <w:rsid w:val="00B25558"/>
    <w:rsid w:val="00B2763C"/>
    <w:rsid w:val="00B279DE"/>
    <w:rsid w:val="00B3053C"/>
    <w:rsid w:val="00B34A66"/>
    <w:rsid w:val="00B34C6C"/>
    <w:rsid w:val="00B34E84"/>
    <w:rsid w:val="00B4047B"/>
    <w:rsid w:val="00B441E6"/>
    <w:rsid w:val="00B45BF4"/>
    <w:rsid w:val="00B45F8A"/>
    <w:rsid w:val="00B51C7B"/>
    <w:rsid w:val="00B53AAE"/>
    <w:rsid w:val="00B57AAC"/>
    <w:rsid w:val="00B600D7"/>
    <w:rsid w:val="00B609BE"/>
    <w:rsid w:val="00B6250E"/>
    <w:rsid w:val="00B62D90"/>
    <w:rsid w:val="00B636A0"/>
    <w:rsid w:val="00B63B98"/>
    <w:rsid w:val="00B65537"/>
    <w:rsid w:val="00B66D5E"/>
    <w:rsid w:val="00B671F0"/>
    <w:rsid w:val="00B7032D"/>
    <w:rsid w:val="00B72070"/>
    <w:rsid w:val="00B73AFC"/>
    <w:rsid w:val="00B73C67"/>
    <w:rsid w:val="00B74664"/>
    <w:rsid w:val="00B767B8"/>
    <w:rsid w:val="00B8115F"/>
    <w:rsid w:val="00B81C91"/>
    <w:rsid w:val="00B86D67"/>
    <w:rsid w:val="00B8760D"/>
    <w:rsid w:val="00B87A7E"/>
    <w:rsid w:val="00B916F8"/>
    <w:rsid w:val="00B93678"/>
    <w:rsid w:val="00B9473D"/>
    <w:rsid w:val="00B95129"/>
    <w:rsid w:val="00BA1325"/>
    <w:rsid w:val="00BA270D"/>
    <w:rsid w:val="00BA429A"/>
    <w:rsid w:val="00BA46AA"/>
    <w:rsid w:val="00BB00C2"/>
    <w:rsid w:val="00BB0C9F"/>
    <w:rsid w:val="00BB1AA5"/>
    <w:rsid w:val="00BB20E7"/>
    <w:rsid w:val="00BB28C3"/>
    <w:rsid w:val="00BB5896"/>
    <w:rsid w:val="00BB61F7"/>
    <w:rsid w:val="00BC0679"/>
    <w:rsid w:val="00BC0A49"/>
    <w:rsid w:val="00BC3520"/>
    <w:rsid w:val="00BC5E06"/>
    <w:rsid w:val="00BC6330"/>
    <w:rsid w:val="00BC682C"/>
    <w:rsid w:val="00BC7B94"/>
    <w:rsid w:val="00BC7E07"/>
    <w:rsid w:val="00BD07F3"/>
    <w:rsid w:val="00BD2606"/>
    <w:rsid w:val="00BD49CA"/>
    <w:rsid w:val="00BE163D"/>
    <w:rsid w:val="00BE2BB2"/>
    <w:rsid w:val="00BE3AEE"/>
    <w:rsid w:val="00BE4675"/>
    <w:rsid w:val="00BE57AD"/>
    <w:rsid w:val="00BE74CA"/>
    <w:rsid w:val="00BE7AB8"/>
    <w:rsid w:val="00BF56D3"/>
    <w:rsid w:val="00BF6071"/>
    <w:rsid w:val="00BF6B9E"/>
    <w:rsid w:val="00BF7773"/>
    <w:rsid w:val="00BF7A94"/>
    <w:rsid w:val="00BF7BD2"/>
    <w:rsid w:val="00C00D83"/>
    <w:rsid w:val="00C01ACB"/>
    <w:rsid w:val="00C02CAC"/>
    <w:rsid w:val="00C03D5D"/>
    <w:rsid w:val="00C068B8"/>
    <w:rsid w:val="00C1602C"/>
    <w:rsid w:val="00C2001F"/>
    <w:rsid w:val="00C212C6"/>
    <w:rsid w:val="00C215CB"/>
    <w:rsid w:val="00C21608"/>
    <w:rsid w:val="00C271AD"/>
    <w:rsid w:val="00C27AEA"/>
    <w:rsid w:val="00C27C42"/>
    <w:rsid w:val="00C27DA4"/>
    <w:rsid w:val="00C34452"/>
    <w:rsid w:val="00C374ED"/>
    <w:rsid w:val="00C40BCA"/>
    <w:rsid w:val="00C40D6E"/>
    <w:rsid w:val="00C40E67"/>
    <w:rsid w:val="00C437EE"/>
    <w:rsid w:val="00C43CF4"/>
    <w:rsid w:val="00C43F5D"/>
    <w:rsid w:val="00C47582"/>
    <w:rsid w:val="00C4783B"/>
    <w:rsid w:val="00C52D4D"/>
    <w:rsid w:val="00C57A78"/>
    <w:rsid w:val="00C57FAE"/>
    <w:rsid w:val="00C6042D"/>
    <w:rsid w:val="00C61752"/>
    <w:rsid w:val="00C61D42"/>
    <w:rsid w:val="00C63114"/>
    <w:rsid w:val="00C65A6E"/>
    <w:rsid w:val="00C665BB"/>
    <w:rsid w:val="00C8344D"/>
    <w:rsid w:val="00C83DF7"/>
    <w:rsid w:val="00C84760"/>
    <w:rsid w:val="00C909A5"/>
    <w:rsid w:val="00C9257E"/>
    <w:rsid w:val="00C92C2C"/>
    <w:rsid w:val="00C93A7B"/>
    <w:rsid w:val="00C96EA2"/>
    <w:rsid w:val="00CA10FD"/>
    <w:rsid w:val="00CA2A3A"/>
    <w:rsid w:val="00CA3776"/>
    <w:rsid w:val="00CA55C5"/>
    <w:rsid w:val="00CA572E"/>
    <w:rsid w:val="00CA6662"/>
    <w:rsid w:val="00CB18D0"/>
    <w:rsid w:val="00CB2290"/>
    <w:rsid w:val="00CB3FA2"/>
    <w:rsid w:val="00CB4135"/>
    <w:rsid w:val="00CB6511"/>
    <w:rsid w:val="00CB66C3"/>
    <w:rsid w:val="00CC08D5"/>
    <w:rsid w:val="00CC5077"/>
    <w:rsid w:val="00CC5922"/>
    <w:rsid w:val="00CC7913"/>
    <w:rsid w:val="00CD10AD"/>
    <w:rsid w:val="00CD1DAC"/>
    <w:rsid w:val="00CE1C03"/>
    <w:rsid w:val="00CE2693"/>
    <w:rsid w:val="00CE5A3C"/>
    <w:rsid w:val="00CE5F7B"/>
    <w:rsid w:val="00CE6481"/>
    <w:rsid w:val="00CE6702"/>
    <w:rsid w:val="00CE723F"/>
    <w:rsid w:val="00CF1514"/>
    <w:rsid w:val="00CF1871"/>
    <w:rsid w:val="00CF2009"/>
    <w:rsid w:val="00CF3F77"/>
    <w:rsid w:val="00CF478C"/>
    <w:rsid w:val="00CF62EB"/>
    <w:rsid w:val="00D00187"/>
    <w:rsid w:val="00D0226B"/>
    <w:rsid w:val="00D033FF"/>
    <w:rsid w:val="00D07AD8"/>
    <w:rsid w:val="00D11144"/>
    <w:rsid w:val="00D12736"/>
    <w:rsid w:val="00D12B37"/>
    <w:rsid w:val="00D20FB4"/>
    <w:rsid w:val="00D21F1B"/>
    <w:rsid w:val="00D24603"/>
    <w:rsid w:val="00D26317"/>
    <w:rsid w:val="00D30A11"/>
    <w:rsid w:val="00D31716"/>
    <w:rsid w:val="00D33042"/>
    <w:rsid w:val="00D33215"/>
    <w:rsid w:val="00D33DB6"/>
    <w:rsid w:val="00D345EB"/>
    <w:rsid w:val="00D34C67"/>
    <w:rsid w:val="00D35BDB"/>
    <w:rsid w:val="00D37F55"/>
    <w:rsid w:val="00D41747"/>
    <w:rsid w:val="00D439F7"/>
    <w:rsid w:val="00D44BB9"/>
    <w:rsid w:val="00D50B51"/>
    <w:rsid w:val="00D539FB"/>
    <w:rsid w:val="00D5669D"/>
    <w:rsid w:val="00D57726"/>
    <w:rsid w:val="00D57CB3"/>
    <w:rsid w:val="00D60D86"/>
    <w:rsid w:val="00D6159B"/>
    <w:rsid w:val="00D6387D"/>
    <w:rsid w:val="00D659D4"/>
    <w:rsid w:val="00D70D1B"/>
    <w:rsid w:val="00D72361"/>
    <w:rsid w:val="00D73337"/>
    <w:rsid w:val="00D744B6"/>
    <w:rsid w:val="00D756AA"/>
    <w:rsid w:val="00D81BF7"/>
    <w:rsid w:val="00D81E56"/>
    <w:rsid w:val="00D84FFD"/>
    <w:rsid w:val="00D85B65"/>
    <w:rsid w:val="00D87A40"/>
    <w:rsid w:val="00D90641"/>
    <w:rsid w:val="00D92951"/>
    <w:rsid w:val="00DA1D14"/>
    <w:rsid w:val="00DA2AD1"/>
    <w:rsid w:val="00DA4769"/>
    <w:rsid w:val="00DA4B7D"/>
    <w:rsid w:val="00DA7127"/>
    <w:rsid w:val="00DB0192"/>
    <w:rsid w:val="00DB6502"/>
    <w:rsid w:val="00DB6DD6"/>
    <w:rsid w:val="00DB7E4F"/>
    <w:rsid w:val="00DC167C"/>
    <w:rsid w:val="00DC433B"/>
    <w:rsid w:val="00DC45DC"/>
    <w:rsid w:val="00DD1283"/>
    <w:rsid w:val="00DD2B15"/>
    <w:rsid w:val="00DD51A2"/>
    <w:rsid w:val="00DD56E9"/>
    <w:rsid w:val="00DD6895"/>
    <w:rsid w:val="00DE1C31"/>
    <w:rsid w:val="00DE21EA"/>
    <w:rsid w:val="00DE3F94"/>
    <w:rsid w:val="00DE419F"/>
    <w:rsid w:val="00DF2066"/>
    <w:rsid w:val="00DF7907"/>
    <w:rsid w:val="00E00B5F"/>
    <w:rsid w:val="00E01288"/>
    <w:rsid w:val="00E0192C"/>
    <w:rsid w:val="00E04A06"/>
    <w:rsid w:val="00E0606F"/>
    <w:rsid w:val="00E0610D"/>
    <w:rsid w:val="00E07195"/>
    <w:rsid w:val="00E0791D"/>
    <w:rsid w:val="00E10C65"/>
    <w:rsid w:val="00E1663A"/>
    <w:rsid w:val="00E16BF3"/>
    <w:rsid w:val="00E25027"/>
    <w:rsid w:val="00E27785"/>
    <w:rsid w:val="00E30152"/>
    <w:rsid w:val="00E32FF5"/>
    <w:rsid w:val="00E33C88"/>
    <w:rsid w:val="00E3742E"/>
    <w:rsid w:val="00E40156"/>
    <w:rsid w:val="00E42606"/>
    <w:rsid w:val="00E45479"/>
    <w:rsid w:val="00E45DE6"/>
    <w:rsid w:val="00E52503"/>
    <w:rsid w:val="00E5325E"/>
    <w:rsid w:val="00E53895"/>
    <w:rsid w:val="00E542F3"/>
    <w:rsid w:val="00E566BB"/>
    <w:rsid w:val="00E56E66"/>
    <w:rsid w:val="00E5783F"/>
    <w:rsid w:val="00E618A8"/>
    <w:rsid w:val="00E62342"/>
    <w:rsid w:val="00E62C75"/>
    <w:rsid w:val="00E64956"/>
    <w:rsid w:val="00E65694"/>
    <w:rsid w:val="00E66357"/>
    <w:rsid w:val="00E663CE"/>
    <w:rsid w:val="00E6710F"/>
    <w:rsid w:val="00E70DAE"/>
    <w:rsid w:val="00E712C8"/>
    <w:rsid w:val="00E713D9"/>
    <w:rsid w:val="00E71DF4"/>
    <w:rsid w:val="00E72FA8"/>
    <w:rsid w:val="00E80BB5"/>
    <w:rsid w:val="00E8173D"/>
    <w:rsid w:val="00E840F1"/>
    <w:rsid w:val="00E85DF5"/>
    <w:rsid w:val="00E9091C"/>
    <w:rsid w:val="00E939A7"/>
    <w:rsid w:val="00E93A70"/>
    <w:rsid w:val="00E93AB5"/>
    <w:rsid w:val="00E969F3"/>
    <w:rsid w:val="00E972ED"/>
    <w:rsid w:val="00E97E9C"/>
    <w:rsid w:val="00EA2D8E"/>
    <w:rsid w:val="00EA42AF"/>
    <w:rsid w:val="00EA4EB1"/>
    <w:rsid w:val="00EB2418"/>
    <w:rsid w:val="00EB2F58"/>
    <w:rsid w:val="00EC05FE"/>
    <w:rsid w:val="00EC1755"/>
    <w:rsid w:val="00EC220C"/>
    <w:rsid w:val="00EC2E1C"/>
    <w:rsid w:val="00EC3CCE"/>
    <w:rsid w:val="00EC6DE1"/>
    <w:rsid w:val="00EC7D8A"/>
    <w:rsid w:val="00ED15B6"/>
    <w:rsid w:val="00ED4131"/>
    <w:rsid w:val="00ED50AE"/>
    <w:rsid w:val="00ED7368"/>
    <w:rsid w:val="00ED7E65"/>
    <w:rsid w:val="00EE0CBE"/>
    <w:rsid w:val="00EE27F7"/>
    <w:rsid w:val="00EE4D66"/>
    <w:rsid w:val="00EE6765"/>
    <w:rsid w:val="00EE6E99"/>
    <w:rsid w:val="00EE6F48"/>
    <w:rsid w:val="00EF0463"/>
    <w:rsid w:val="00EF05FB"/>
    <w:rsid w:val="00EF0D0C"/>
    <w:rsid w:val="00EF2316"/>
    <w:rsid w:val="00EF2D17"/>
    <w:rsid w:val="00EF38BD"/>
    <w:rsid w:val="00EF4B90"/>
    <w:rsid w:val="00F02967"/>
    <w:rsid w:val="00F02AD9"/>
    <w:rsid w:val="00F046AA"/>
    <w:rsid w:val="00F101B8"/>
    <w:rsid w:val="00F102FE"/>
    <w:rsid w:val="00F115C1"/>
    <w:rsid w:val="00F1189F"/>
    <w:rsid w:val="00F12182"/>
    <w:rsid w:val="00F12807"/>
    <w:rsid w:val="00F1286C"/>
    <w:rsid w:val="00F12D96"/>
    <w:rsid w:val="00F17373"/>
    <w:rsid w:val="00F17B03"/>
    <w:rsid w:val="00F21776"/>
    <w:rsid w:val="00F22A6A"/>
    <w:rsid w:val="00F22E13"/>
    <w:rsid w:val="00F23D2E"/>
    <w:rsid w:val="00F259BF"/>
    <w:rsid w:val="00F259F4"/>
    <w:rsid w:val="00F274D8"/>
    <w:rsid w:val="00F30143"/>
    <w:rsid w:val="00F3389F"/>
    <w:rsid w:val="00F33A6F"/>
    <w:rsid w:val="00F34E46"/>
    <w:rsid w:val="00F352D2"/>
    <w:rsid w:val="00F35815"/>
    <w:rsid w:val="00F36C61"/>
    <w:rsid w:val="00F36DDB"/>
    <w:rsid w:val="00F41E38"/>
    <w:rsid w:val="00F42564"/>
    <w:rsid w:val="00F43021"/>
    <w:rsid w:val="00F43B4A"/>
    <w:rsid w:val="00F43EF0"/>
    <w:rsid w:val="00F449FD"/>
    <w:rsid w:val="00F4624B"/>
    <w:rsid w:val="00F46E1D"/>
    <w:rsid w:val="00F47C05"/>
    <w:rsid w:val="00F506F8"/>
    <w:rsid w:val="00F51035"/>
    <w:rsid w:val="00F51299"/>
    <w:rsid w:val="00F536D2"/>
    <w:rsid w:val="00F5608D"/>
    <w:rsid w:val="00F57A9B"/>
    <w:rsid w:val="00F6151C"/>
    <w:rsid w:val="00F6445E"/>
    <w:rsid w:val="00F66B71"/>
    <w:rsid w:val="00F72D50"/>
    <w:rsid w:val="00F7590F"/>
    <w:rsid w:val="00F77D82"/>
    <w:rsid w:val="00F87D3A"/>
    <w:rsid w:val="00F90434"/>
    <w:rsid w:val="00F92B0A"/>
    <w:rsid w:val="00F93C2C"/>
    <w:rsid w:val="00FA01C9"/>
    <w:rsid w:val="00FA13D8"/>
    <w:rsid w:val="00FA359D"/>
    <w:rsid w:val="00FA4422"/>
    <w:rsid w:val="00FA4DF2"/>
    <w:rsid w:val="00FA559E"/>
    <w:rsid w:val="00FA6300"/>
    <w:rsid w:val="00FB0896"/>
    <w:rsid w:val="00FB117A"/>
    <w:rsid w:val="00FB28B1"/>
    <w:rsid w:val="00FB35ED"/>
    <w:rsid w:val="00FB404E"/>
    <w:rsid w:val="00FB5401"/>
    <w:rsid w:val="00FB56AE"/>
    <w:rsid w:val="00FB7EA4"/>
    <w:rsid w:val="00FC0AD8"/>
    <w:rsid w:val="00FC1B9E"/>
    <w:rsid w:val="00FC517B"/>
    <w:rsid w:val="00FC5751"/>
    <w:rsid w:val="00FC6446"/>
    <w:rsid w:val="00FC6FA5"/>
    <w:rsid w:val="00FD1A89"/>
    <w:rsid w:val="00FD1CA4"/>
    <w:rsid w:val="00FD54B6"/>
    <w:rsid w:val="00FD5589"/>
    <w:rsid w:val="00FD6320"/>
    <w:rsid w:val="00FE027B"/>
    <w:rsid w:val="00FE19F0"/>
    <w:rsid w:val="00FE2E33"/>
    <w:rsid w:val="00FE3088"/>
    <w:rsid w:val="00FE34FD"/>
    <w:rsid w:val="00FE381D"/>
    <w:rsid w:val="00FE4894"/>
    <w:rsid w:val="00FE70C3"/>
    <w:rsid w:val="00FF20B9"/>
    <w:rsid w:val="00FF3F2D"/>
    <w:rsid w:val="00FF454E"/>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before="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90"/>
  </w:style>
  <w:style w:type="paragraph" w:styleId="Heading1">
    <w:name w:val="heading 1"/>
    <w:basedOn w:val="Normal"/>
    <w:next w:val="Normal"/>
    <w:link w:val="Heading1Char"/>
    <w:uiPriority w:val="9"/>
    <w:qFormat/>
    <w:rsid w:val="00087101"/>
    <w:pPr>
      <w:keepNext/>
      <w:keepLines/>
      <w:numPr>
        <w:numId w:val="2"/>
      </w:numPr>
      <w:spacing w:before="240" w:after="480"/>
      <w:ind w:left="714" w:hanging="357"/>
      <w:jc w:val="left"/>
      <w:outlineLvl w:val="0"/>
    </w:pPr>
    <w:rPr>
      <w:rFonts w:eastAsiaTheme="majorEastAsia" w:cstheme="majorBidi"/>
      <w:b/>
      <w:bCs/>
      <w:szCs w:val="28"/>
    </w:rPr>
  </w:style>
  <w:style w:type="paragraph" w:styleId="Heading2">
    <w:name w:val="heading 2"/>
    <w:basedOn w:val="Normal"/>
    <w:link w:val="Heading2Char"/>
    <w:autoRedefine/>
    <w:qFormat/>
    <w:rsid w:val="00B000B0"/>
    <w:pPr>
      <w:widowControl w:val="0"/>
      <w:numPr>
        <w:numId w:val="6"/>
      </w:numPr>
      <w:overflowPunct w:val="0"/>
      <w:autoSpaceDE w:val="0"/>
      <w:autoSpaceDN w:val="0"/>
      <w:adjustRightInd w:val="0"/>
      <w:spacing w:before="60"/>
      <w:jc w:val="center"/>
      <w:textAlignment w:val="baseline"/>
      <w:outlineLvl w:val="1"/>
    </w:pPr>
    <w:rPr>
      <w:rFonts w:eastAsia="Times New Roman" w:cs="Times New Roman"/>
      <w:b/>
      <w:szCs w:val="20"/>
      <w:lang w:val="ru-RU" w:eastAsia="ru-RU"/>
    </w:rPr>
  </w:style>
  <w:style w:type="paragraph" w:styleId="Heading3">
    <w:name w:val="heading 3"/>
    <w:basedOn w:val="Normal"/>
    <w:next w:val="Normal"/>
    <w:link w:val="Heading3Char"/>
    <w:uiPriority w:val="9"/>
    <w:unhideWhenUsed/>
    <w:qFormat/>
    <w:rsid w:val="00D12736"/>
    <w:pPr>
      <w:widowControl w:val="0"/>
      <w:numPr>
        <w:numId w:val="3"/>
      </w:numPr>
      <w:outlineLvl w:val="2"/>
    </w:pPr>
    <w:rPr>
      <w:rFonts w:eastAsiaTheme="majorEastAsia" w:cstheme="majorBidi"/>
      <w:bCs/>
    </w:rPr>
  </w:style>
  <w:style w:type="paragraph" w:styleId="Heading4">
    <w:name w:val="heading 4"/>
    <w:basedOn w:val="Normal"/>
    <w:next w:val="Normal"/>
    <w:link w:val="Heading4Char"/>
    <w:uiPriority w:val="9"/>
    <w:unhideWhenUsed/>
    <w:qFormat/>
    <w:rsid w:val="00E52503"/>
    <w:pPr>
      <w:keepNext/>
      <w:keepLines/>
      <w:numPr>
        <w:numId w:val="4"/>
      </w:numPr>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D24603"/>
    <w:pPr>
      <w:widowControl w:val="0"/>
      <w:numPr>
        <w:numId w:val="5"/>
      </w:numPr>
      <w:outlineLvl w:val="4"/>
    </w:pPr>
    <w:rPr>
      <w:rFonts w:eastAsiaTheme="majorEastAsia" w:cstheme="majorBidi"/>
    </w:rPr>
  </w:style>
  <w:style w:type="paragraph" w:styleId="Heading6">
    <w:name w:val="heading 6"/>
    <w:basedOn w:val="Normal"/>
    <w:next w:val="Normal"/>
    <w:link w:val="Heading6Char"/>
    <w:uiPriority w:val="9"/>
    <w:unhideWhenUsed/>
    <w:qFormat/>
    <w:rsid w:val="003303F0"/>
    <w:pPr>
      <w:keepNext/>
      <w:keepLines/>
      <w:spacing w:before="360" w:after="360"/>
      <w:ind w:left="357"/>
      <w:jc w:val="center"/>
      <w:outlineLvl w:val="5"/>
    </w:pPr>
    <w:rPr>
      <w:rFonts w:eastAsiaTheme="majorEastAsia" w:cstheme="majorBidi"/>
      <w:b/>
      <w:iCs/>
      <w:u w:val="single"/>
    </w:rPr>
  </w:style>
  <w:style w:type="paragraph" w:styleId="Heading7">
    <w:name w:val="heading 7"/>
    <w:basedOn w:val="Normal"/>
    <w:next w:val="Normal"/>
    <w:link w:val="Heading7Char"/>
    <w:uiPriority w:val="9"/>
    <w:unhideWhenUsed/>
    <w:qFormat/>
    <w:rsid w:val="00DE1C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1C3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00B0"/>
    <w:rPr>
      <w:rFonts w:eastAsia="Times New Roman" w:cs="Times New Roman"/>
      <w:b/>
      <w:szCs w:val="20"/>
      <w:lang w:val="ru-RU" w:eastAsia="ru-RU"/>
    </w:rPr>
  </w:style>
  <w:style w:type="paragraph" w:styleId="BalloonText">
    <w:name w:val="Balloon Text"/>
    <w:basedOn w:val="Normal"/>
    <w:link w:val="BalloonTextChar"/>
    <w:uiPriority w:val="99"/>
    <w:semiHidden/>
    <w:unhideWhenUsed/>
    <w:rsid w:val="00E0192C"/>
    <w:rPr>
      <w:rFonts w:ascii="Tahoma" w:hAnsi="Tahoma" w:cs="Tahoma"/>
      <w:sz w:val="16"/>
      <w:szCs w:val="16"/>
    </w:rPr>
  </w:style>
  <w:style w:type="character" w:customStyle="1" w:styleId="BalloonTextChar">
    <w:name w:val="Balloon Text Char"/>
    <w:basedOn w:val="DefaultParagraphFont"/>
    <w:link w:val="BalloonText"/>
    <w:uiPriority w:val="99"/>
    <w:semiHidden/>
    <w:rsid w:val="00E0192C"/>
    <w:rPr>
      <w:rFonts w:ascii="Tahoma" w:hAnsi="Tahoma" w:cs="Tahoma"/>
      <w:sz w:val="16"/>
      <w:szCs w:val="16"/>
    </w:rPr>
  </w:style>
  <w:style w:type="paragraph" w:styleId="Header">
    <w:name w:val="header"/>
    <w:basedOn w:val="Normal"/>
    <w:link w:val="HeaderChar"/>
    <w:uiPriority w:val="99"/>
    <w:rsid w:val="009B69A6"/>
    <w:pPr>
      <w:tabs>
        <w:tab w:val="center" w:pos="4320"/>
        <w:tab w:val="right" w:pos="8640"/>
      </w:tabs>
      <w:spacing w:before="40" w:after="40"/>
    </w:pPr>
    <w:rPr>
      <w:rFonts w:eastAsia="Times New Roman" w:cs="Times New Roman"/>
      <w:sz w:val="20"/>
      <w:szCs w:val="24"/>
    </w:rPr>
  </w:style>
  <w:style w:type="character" w:customStyle="1" w:styleId="HeaderChar">
    <w:name w:val="Header Char"/>
    <w:basedOn w:val="DefaultParagraphFont"/>
    <w:link w:val="Header"/>
    <w:uiPriority w:val="99"/>
    <w:rsid w:val="009B69A6"/>
    <w:rPr>
      <w:rFonts w:eastAsia="Times New Roman" w:cs="Times New Roman"/>
      <w:sz w:val="20"/>
      <w:szCs w:val="24"/>
    </w:rPr>
  </w:style>
  <w:style w:type="paragraph" w:styleId="Footer">
    <w:name w:val="footer"/>
    <w:basedOn w:val="Normal"/>
    <w:link w:val="FooterChar"/>
    <w:uiPriority w:val="99"/>
    <w:rsid w:val="009B69A6"/>
    <w:pPr>
      <w:tabs>
        <w:tab w:val="center" w:pos="4320"/>
        <w:tab w:val="right" w:pos="8640"/>
      </w:tabs>
    </w:pPr>
    <w:rPr>
      <w:rFonts w:eastAsia="Times New Roman" w:cs="Times New Roman"/>
      <w:sz w:val="16"/>
      <w:szCs w:val="24"/>
    </w:rPr>
  </w:style>
  <w:style w:type="character" w:customStyle="1" w:styleId="FooterChar">
    <w:name w:val="Footer Char"/>
    <w:basedOn w:val="DefaultParagraphFont"/>
    <w:link w:val="Footer"/>
    <w:uiPriority w:val="99"/>
    <w:rsid w:val="009B69A6"/>
    <w:rPr>
      <w:rFonts w:eastAsia="Times New Roman" w:cs="Times New Roman"/>
      <w:sz w:val="16"/>
      <w:szCs w:val="24"/>
    </w:rPr>
  </w:style>
  <w:style w:type="table" w:styleId="TableGrid">
    <w:name w:val="Table Grid"/>
    <w:basedOn w:val="TableNormal"/>
    <w:rsid w:val="009B69A6"/>
    <w:pPr>
      <w:jc w:val="lef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B69A6"/>
    <w:pPr>
      <w:ind w:left="720"/>
      <w:jc w:val="left"/>
    </w:pPr>
    <w:rPr>
      <w:rFonts w:ascii="Calibri" w:eastAsia="Calibri" w:hAnsi="Calibri" w:cs="Times New Roman"/>
    </w:rPr>
  </w:style>
  <w:style w:type="character" w:customStyle="1" w:styleId="Heading1Char">
    <w:name w:val="Heading 1 Char"/>
    <w:basedOn w:val="DefaultParagraphFont"/>
    <w:link w:val="Heading1"/>
    <w:uiPriority w:val="9"/>
    <w:rsid w:val="00087101"/>
    <w:rPr>
      <w:rFonts w:eastAsiaTheme="majorEastAsia" w:cstheme="majorBidi"/>
      <w:b/>
      <w:bCs/>
      <w:szCs w:val="28"/>
    </w:rPr>
  </w:style>
  <w:style w:type="character" w:customStyle="1" w:styleId="Heading3Char">
    <w:name w:val="Heading 3 Char"/>
    <w:basedOn w:val="DefaultParagraphFont"/>
    <w:link w:val="Heading3"/>
    <w:uiPriority w:val="9"/>
    <w:rsid w:val="00D12736"/>
    <w:rPr>
      <w:rFonts w:eastAsiaTheme="majorEastAsia" w:cstheme="majorBidi"/>
      <w:bCs/>
    </w:rPr>
  </w:style>
  <w:style w:type="character" w:customStyle="1" w:styleId="Heading4Char">
    <w:name w:val="Heading 4 Char"/>
    <w:basedOn w:val="DefaultParagraphFont"/>
    <w:link w:val="Heading4"/>
    <w:uiPriority w:val="9"/>
    <w:rsid w:val="00E52503"/>
    <w:rPr>
      <w:rFonts w:eastAsiaTheme="majorEastAsia" w:cstheme="majorBidi"/>
      <w:bCs/>
      <w:iCs/>
      <w:u w:val="single"/>
    </w:rPr>
  </w:style>
  <w:style w:type="paragraph" w:styleId="NoSpacing">
    <w:name w:val="No Spacing"/>
    <w:uiPriority w:val="1"/>
    <w:qFormat/>
    <w:rsid w:val="00DA4769"/>
  </w:style>
  <w:style w:type="character" w:customStyle="1" w:styleId="Heading5Char">
    <w:name w:val="Heading 5 Char"/>
    <w:basedOn w:val="DefaultParagraphFont"/>
    <w:link w:val="Heading5"/>
    <w:uiPriority w:val="9"/>
    <w:rsid w:val="00D24603"/>
    <w:rPr>
      <w:rFonts w:eastAsiaTheme="majorEastAsia" w:cstheme="majorBidi"/>
    </w:rPr>
  </w:style>
  <w:style w:type="paragraph" w:customStyle="1" w:styleId="Style4">
    <w:name w:val="Style4"/>
    <w:basedOn w:val="Normal"/>
    <w:uiPriority w:val="99"/>
    <w:rsid w:val="004B36EB"/>
    <w:pPr>
      <w:widowControl w:val="0"/>
      <w:autoSpaceDE w:val="0"/>
      <w:autoSpaceDN w:val="0"/>
      <w:adjustRightInd w:val="0"/>
      <w:spacing w:before="0" w:line="230" w:lineRule="exact"/>
      <w:ind w:left="0" w:firstLine="0"/>
      <w:jc w:val="left"/>
    </w:pPr>
    <w:rPr>
      <w:rFonts w:eastAsiaTheme="minorEastAsia" w:cs="Arial"/>
      <w:sz w:val="24"/>
      <w:szCs w:val="24"/>
      <w:lang w:val="sr-Latn-CS"/>
    </w:rPr>
  </w:style>
  <w:style w:type="paragraph" w:customStyle="1" w:styleId="Style15">
    <w:name w:val="Style15"/>
    <w:basedOn w:val="Normal"/>
    <w:uiPriority w:val="99"/>
    <w:rsid w:val="004B36EB"/>
    <w:pPr>
      <w:widowControl w:val="0"/>
      <w:autoSpaceDE w:val="0"/>
      <w:autoSpaceDN w:val="0"/>
      <w:adjustRightInd w:val="0"/>
      <w:spacing w:before="0" w:line="230" w:lineRule="exact"/>
      <w:ind w:left="0" w:firstLine="0"/>
      <w:jc w:val="left"/>
    </w:pPr>
    <w:rPr>
      <w:rFonts w:eastAsiaTheme="minorEastAsia" w:cs="Arial"/>
      <w:sz w:val="24"/>
      <w:szCs w:val="24"/>
      <w:lang w:val="sr-Latn-CS"/>
    </w:rPr>
  </w:style>
  <w:style w:type="paragraph" w:customStyle="1" w:styleId="Style21">
    <w:name w:val="Style21"/>
    <w:basedOn w:val="Normal"/>
    <w:uiPriority w:val="99"/>
    <w:rsid w:val="004B36EB"/>
    <w:pPr>
      <w:widowControl w:val="0"/>
      <w:autoSpaceDE w:val="0"/>
      <w:autoSpaceDN w:val="0"/>
      <w:adjustRightInd w:val="0"/>
      <w:spacing w:before="0" w:line="230" w:lineRule="exact"/>
      <w:ind w:left="0" w:hanging="106"/>
      <w:jc w:val="left"/>
    </w:pPr>
    <w:rPr>
      <w:rFonts w:eastAsiaTheme="minorEastAsia" w:cs="Arial"/>
      <w:sz w:val="24"/>
      <w:szCs w:val="24"/>
      <w:lang w:val="sr-Latn-CS"/>
    </w:rPr>
  </w:style>
  <w:style w:type="character" w:customStyle="1" w:styleId="FontStyle30">
    <w:name w:val="Font Style30"/>
    <w:basedOn w:val="DefaultParagraphFont"/>
    <w:uiPriority w:val="99"/>
    <w:rsid w:val="004B36EB"/>
    <w:rPr>
      <w:rFonts w:ascii="Arial" w:hAnsi="Arial" w:cs="Arial"/>
      <w:color w:val="000000"/>
      <w:sz w:val="18"/>
      <w:szCs w:val="18"/>
    </w:rPr>
  </w:style>
  <w:style w:type="paragraph" w:customStyle="1" w:styleId="Default">
    <w:name w:val="Default"/>
    <w:rsid w:val="006F5217"/>
    <w:pPr>
      <w:autoSpaceDE w:val="0"/>
      <w:autoSpaceDN w:val="0"/>
      <w:adjustRightInd w:val="0"/>
      <w:spacing w:before="0"/>
      <w:ind w:left="0" w:firstLine="0"/>
      <w:jc w:val="left"/>
    </w:pPr>
    <w:rPr>
      <w:rFonts w:cs="Arial"/>
      <w:color w:val="000000"/>
      <w:sz w:val="24"/>
      <w:szCs w:val="24"/>
    </w:rPr>
  </w:style>
  <w:style w:type="paragraph" w:styleId="DocumentMap">
    <w:name w:val="Document Map"/>
    <w:basedOn w:val="Normal"/>
    <w:link w:val="DocumentMapChar"/>
    <w:uiPriority w:val="99"/>
    <w:semiHidden/>
    <w:unhideWhenUsed/>
    <w:rsid w:val="008C6977"/>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6977"/>
    <w:rPr>
      <w:rFonts w:ascii="Tahoma" w:hAnsi="Tahoma" w:cs="Tahoma"/>
      <w:sz w:val="16"/>
      <w:szCs w:val="16"/>
    </w:rPr>
  </w:style>
  <w:style w:type="paragraph" w:styleId="EndnoteText">
    <w:name w:val="endnote text"/>
    <w:basedOn w:val="Normal"/>
    <w:link w:val="EndnoteTextChar"/>
    <w:uiPriority w:val="99"/>
    <w:semiHidden/>
    <w:unhideWhenUsed/>
    <w:rsid w:val="008C6977"/>
    <w:pPr>
      <w:spacing w:before="0"/>
    </w:pPr>
    <w:rPr>
      <w:sz w:val="20"/>
      <w:szCs w:val="20"/>
    </w:rPr>
  </w:style>
  <w:style w:type="character" w:customStyle="1" w:styleId="EndnoteTextChar">
    <w:name w:val="Endnote Text Char"/>
    <w:basedOn w:val="DefaultParagraphFont"/>
    <w:link w:val="EndnoteText"/>
    <w:uiPriority w:val="99"/>
    <w:semiHidden/>
    <w:rsid w:val="008C6977"/>
    <w:rPr>
      <w:sz w:val="20"/>
      <w:szCs w:val="20"/>
    </w:rPr>
  </w:style>
  <w:style w:type="character" w:styleId="EndnoteReference">
    <w:name w:val="endnote reference"/>
    <w:basedOn w:val="DefaultParagraphFont"/>
    <w:uiPriority w:val="99"/>
    <w:semiHidden/>
    <w:unhideWhenUsed/>
    <w:rsid w:val="008C6977"/>
    <w:rPr>
      <w:vertAlign w:val="superscript"/>
    </w:rPr>
  </w:style>
  <w:style w:type="paragraph" w:styleId="FootnoteText">
    <w:name w:val="footnote text"/>
    <w:basedOn w:val="Normal"/>
    <w:link w:val="FootnoteTextChar"/>
    <w:uiPriority w:val="99"/>
    <w:semiHidden/>
    <w:unhideWhenUsed/>
    <w:rsid w:val="008C6977"/>
    <w:pPr>
      <w:spacing w:before="0"/>
    </w:pPr>
    <w:rPr>
      <w:sz w:val="20"/>
      <w:szCs w:val="20"/>
    </w:rPr>
  </w:style>
  <w:style w:type="character" w:customStyle="1" w:styleId="FootnoteTextChar">
    <w:name w:val="Footnote Text Char"/>
    <w:basedOn w:val="DefaultParagraphFont"/>
    <w:link w:val="FootnoteText"/>
    <w:uiPriority w:val="99"/>
    <w:semiHidden/>
    <w:rsid w:val="008C6977"/>
    <w:rPr>
      <w:sz w:val="20"/>
      <w:szCs w:val="20"/>
    </w:rPr>
  </w:style>
  <w:style w:type="character" w:styleId="FootnoteReference">
    <w:name w:val="footnote reference"/>
    <w:basedOn w:val="DefaultParagraphFont"/>
    <w:uiPriority w:val="99"/>
    <w:semiHidden/>
    <w:unhideWhenUsed/>
    <w:rsid w:val="008C6977"/>
    <w:rPr>
      <w:vertAlign w:val="superscript"/>
    </w:rPr>
  </w:style>
  <w:style w:type="character" w:customStyle="1" w:styleId="Heading6Char">
    <w:name w:val="Heading 6 Char"/>
    <w:basedOn w:val="DefaultParagraphFont"/>
    <w:link w:val="Heading6"/>
    <w:uiPriority w:val="9"/>
    <w:rsid w:val="003303F0"/>
    <w:rPr>
      <w:rFonts w:eastAsiaTheme="majorEastAsia" w:cstheme="majorBidi"/>
      <w:b/>
      <w:iCs/>
      <w:u w:val="single"/>
    </w:rPr>
  </w:style>
  <w:style w:type="character" w:customStyle="1" w:styleId="Heading7Char">
    <w:name w:val="Heading 7 Char"/>
    <w:basedOn w:val="DefaultParagraphFont"/>
    <w:link w:val="Heading7"/>
    <w:uiPriority w:val="9"/>
    <w:rsid w:val="00DE1C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E1C31"/>
    <w:rPr>
      <w:rFonts w:asciiTheme="majorHAnsi" w:eastAsiaTheme="majorEastAsia" w:hAnsiTheme="majorHAnsi" w:cstheme="majorBidi"/>
      <w:color w:val="404040" w:themeColor="text1" w:themeTint="BF"/>
      <w:sz w:val="20"/>
      <w:szCs w:val="20"/>
    </w:rPr>
  </w:style>
  <w:style w:type="paragraph" w:styleId="Caption">
    <w:name w:val="caption"/>
    <w:basedOn w:val="Normal"/>
    <w:next w:val="Normal"/>
    <w:uiPriority w:val="35"/>
    <w:unhideWhenUsed/>
    <w:qFormat/>
    <w:rsid w:val="00997E3F"/>
    <w:pPr>
      <w:spacing w:before="0" w:after="300"/>
      <w:ind w:left="0" w:firstLine="0"/>
    </w:pPr>
    <w:rPr>
      <w:rFonts w:asciiTheme="minorHAnsi" w:hAnsiTheme="minorHAnsi"/>
      <w:b/>
      <w:bCs/>
      <w:color w:val="4F81BD" w:themeColor="accent1"/>
      <w:sz w:val="18"/>
      <w:szCs w:val="18"/>
    </w:rPr>
  </w:style>
  <w:style w:type="paragraph" w:styleId="BodyText">
    <w:name w:val="Body Text"/>
    <w:basedOn w:val="Normal"/>
    <w:link w:val="BodyTextChar"/>
    <w:uiPriority w:val="99"/>
    <w:rsid w:val="00B0667E"/>
    <w:pPr>
      <w:widowControl w:val="0"/>
      <w:autoSpaceDE w:val="0"/>
      <w:autoSpaceDN w:val="0"/>
      <w:adjustRightInd w:val="0"/>
      <w:spacing w:before="0"/>
      <w:ind w:left="0" w:firstLine="0"/>
    </w:pPr>
    <w:rPr>
      <w:rFonts w:ascii="Times New Roman" w:eastAsia="Calibri" w:hAnsi="Times New Roman" w:cs="Times New Roman"/>
      <w:sz w:val="24"/>
      <w:szCs w:val="24"/>
      <w:lang w:val="hr-HR" w:eastAsia="sr-Latn-CS"/>
    </w:rPr>
  </w:style>
  <w:style w:type="character" w:customStyle="1" w:styleId="BodyTextChar">
    <w:name w:val="Body Text Char"/>
    <w:basedOn w:val="DefaultParagraphFont"/>
    <w:link w:val="BodyText"/>
    <w:uiPriority w:val="99"/>
    <w:rsid w:val="00B0667E"/>
    <w:rPr>
      <w:rFonts w:ascii="Times New Roman" w:eastAsia="Calibri" w:hAnsi="Times New Roman" w:cs="Times New Roman"/>
      <w:sz w:val="24"/>
      <w:szCs w:val="24"/>
      <w:lang w:val="hr-HR" w:eastAsia="sr-Latn-CS"/>
    </w:rPr>
  </w:style>
  <w:style w:type="character" w:styleId="Hyperlink">
    <w:name w:val="Hyperlink"/>
    <w:basedOn w:val="DefaultParagraphFont"/>
    <w:uiPriority w:val="99"/>
    <w:unhideWhenUsed/>
    <w:rsid w:val="001619F6"/>
    <w:rPr>
      <w:color w:val="0000FF" w:themeColor="hyperlink"/>
      <w:u w:val="single"/>
    </w:rPr>
  </w:style>
  <w:style w:type="character" w:styleId="PageNumber">
    <w:name w:val="page number"/>
    <w:basedOn w:val="DefaultParagraphFont"/>
    <w:rsid w:val="00B671F0"/>
  </w:style>
  <w:style w:type="character" w:styleId="CommentReference">
    <w:name w:val="annotation reference"/>
    <w:basedOn w:val="DefaultParagraphFont"/>
    <w:uiPriority w:val="99"/>
    <w:semiHidden/>
    <w:unhideWhenUsed/>
    <w:rsid w:val="00C83DF7"/>
    <w:rPr>
      <w:sz w:val="16"/>
      <w:szCs w:val="16"/>
    </w:rPr>
  </w:style>
  <w:style w:type="paragraph" w:styleId="CommentText">
    <w:name w:val="annotation text"/>
    <w:basedOn w:val="Normal"/>
    <w:link w:val="CommentTextChar"/>
    <w:uiPriority w:val="99"/>
    <w:semiHidden/>
    <w:unhideWhenUsed/>
    <w:rsid w:val="00C83DF7"/>
    <w:rPr>
      <w:sz w:val="20"/>
      <w:szCs w:val="20"/>
    </w:rPr>
  </w:style>
  <w:style w:type="character" w:customStyle="1" w:styleId="CommentTextChar">
    <w:name w:val="Comment Text Char"/>
    <w:basedOn w:val="DefaultParagraphFont"/>
    <w:link w:val="CommentText"/>
    <w:uiPriority w:val="99"/>
    <w:semiHidden/>
    <w:rsid w:val="00C83DF7"/>
    <w:rPr>
      <w:sz w:val="20"/>
      <w:szCs w:val="20"/>
    </w:rPr>
  </w:style>
  <w:style w:type="paragraph" w:styleId="CommentSubject">
    <w:name w:val="annotation subject"/>
    <w:basedOn w:val="CommentText"/>
    <w:next w:val="CommentText"/>
    <w:link w:val="CommentSubjectChar"/>
    <w:uiPriority w:val="99"/>
    <w:semiHidden/>
    <w:unhideWhenUsed/>
    <w:rsid w:val="00C83DF7"/>
    <w:rPr>
      <w:b/>
      <w:bCs/>
    </w:rPr>
  </w:style>
  <w:style w:type="character" w:customStyle="1" w:styleId="CommentSubjectChar">
    <w:name w:val="Comment Subject Char"/>
    <w:basedOn w:val="CommentTextChar"/>
    <w:link w:val="CommentSubject"/>
    <w:uiPriority w:val="99"/>
    <w:semiHidden/>
    <w:rsid w:val="00C83DF7"/>
    <w:rPr>
      <w:b/>
      <w:bCs/>
      <w:sz w:val="20"/>
      <w:szCs w:val="20"/>
    </w:rPr>
  </w:style>
  <w:style w:type="paragraph" w:styleId="Revision">
    <w:name w:val="Revision"/>
    <w:hidden/>
    <w:uiPriority w:val="99"/>
    <w:semiHidden/>
    <w:rsid w:val="00745A2E"/>
    <w:pPr>
      <w:spacing w:before="0"/>
      <w:ind w:left="0" w:firstLine="0"/>
      <w:jc w:val="left"/>
    </w:pPr>
  </w:style>
  <w:style w:type="paragraph" w:customStyle="1" w:styleId="Style1">
    <w:name w:val="Style1"/>
    <w:basedOn w:val="Heading6"/>
    <w:link w:val="Style1Char"/>
    <w:qFormat/>
    <w:rsid w:val="00E663CE"/>
    <w:rPr>
      <w:lang w:val="sr-Cyrl-CS"/>
    </w:rPr>
  </w:style>
  <w:style w:type="character" w:customStyle="1" w:styleId="Style1Char">
    <w:name w:val="Style1 Char"/>
    <w:basedOn w:val="Heading6Char"/>
    <w:link w:val="Style1"/>
    <w:rsid w:val="00E663CE"/>
    <w:rPr>
      <w:rFonts w:eastAsiaTheme="majorEastAsia" w:cstheme="majorBidi"/>
      <w:b/>
      <w:iCs/>
      <w:u w:val="single"/>
      <w:lang w:val="sr-Cyrl-CS"/>
    </w:rPr>
  </w:style>
  <w:style w:type="character" w:styleId="LineNumber">
    <w:name w:val="line number"/>
    <w:basedOn w:val="DefaultParagraphFont"/>
    <w:uiPriority w:val="99"/>
    <w:semiHidden/>
    <w:unhideWhenUsed/>
    <w:rsid w:val="00AF1686"/>
  </w:style>
  <w:style w:type="paragraph" w:customStyle="1" w:styleId="22">
    <w:name w:val="22"/>
    <w:basedOn w:val="ListParagraph"/>
    <w:link w:val="22Char"/>
    <w:qFormat/>
    <w:rsid w:val="00FC6446"/>
    <w:pPr>
      <w:widowControl w:val="0"/>
      <w:numPr>
        <w:numId w:val="1"/>
      </w:numPr>
      <w:tabs>
        <w:tab w:val="left" w:pos="426"/>
      </w:tabs>
      <w:spacing w:before="240" w:after="240"/>
    </w:pPr>
    <w:rPr>
      <w:rFonts w:ascii="Arial" w:hAnsi="Arial" w:cs="Arial"/>
      <w:b/>
      <w:lang w:val="sr-Cyrl-CS"/>
    </w:rPr>
  </w:style>
  <w:style w:type="character" w:customStyle="1" w:styleId="ListParagraphChar">
    <w:name w:val="List Paragraph Char"/>
    <w:basedOn w:val="DefaultParagraphFont"/>
    <w:link w:val="ListParagraph"/>
    <w:uiPriority w:val="34"/>
    <w:rsid w:val="003F7F13"/>
    <w:rPr>
      <w:rFonts w:ascii="Calibri" w:eastAsia="Calibri" w:hAnsi="Calibri" w:cs="Times New Roman"/>
    </w:rPr>
  </w:style>
  <w:style w:type="character" w:customStyle="1" w:styleId="22Char">
    <w:name w:val="22 Char"/>
    <w:basedOn w:val="ListParagraphChar"/>
    <w:link w:val="22"/>
    <w:rsid w:val="00FC6446"/>
    <w:rPr>
      <w:rFonts w:ascii="Calibri" w:eastAsia="Calibri" w:hAnsi="Calibri" w:cs="Arial"/>
      <w:b/>
      <w:lang w:val="sr-Cyrl-CS"/>
    </w:rPr>
  </w:style>
  <w:style w:type="paragraph" w:customStyle="1" w:styleId="1">
    <w:name w:val="1"/>
    <w:basedOn w:val="Normal"/>
    <w:link w:val="1Char"/>
    <w:qFormat/>
    <w:rsid w:val="00D20FB4"/>
    <w:pPr>
      <w:ind w:left="0" w:firstLine="0"/>
    </w:pPr>
    <w:rPr>
      <w:lang w:val="sr-Cyrl-RS"/>
    </w:rPr>
  </w:style>
  <w:style w:type="paragraph" w:customStyle="1" w:styleId="2">
    <w:name w:val="2"/>
    <w:basedOn w:val="22"/>
    <w:link w:val="2Char"/>
    <w:qFormat/>
    <w:rsid w:val="00FC6446"/>
    <w:pPr>
      <w:numPr>
        <w:ilvl w:val="1"/>
      </w:numPr>
      <w:spacing w:after="120"/>
      <w:ind w:left="862"/>
    </w:pPr>
  </w:style>
  <w:style w:type="character" w:customStyle="1" w:styleId="1Char">
    <w:name w:val="1 Char"/>
    <w:basedOn w:val="DefaultParagraphFont"/>
    <w:link w:val="1"/>
    <w:rsid w:val="00D20FB4"/>
    <w:rPr>
      <w:lang w:val="sr-Cyrl-RS"/>
    </w:rPr>
  </w:style>
  <w:style w:type="character" w:customStyle="1" w:styleId="2Char">
    <w:name w:val="2 Char"/>
    <w:basedOn w:val="22Char"/>
    <w:link w:val="2"/>
    <w:rsid w:val="00FC6446"/>
    <w:rPr>
      <w:rFonts w:ascii="Calibri" w:eastAsia="Calibri" w:hAnsi="Calibri" w:cs="Arial"/>
      <w:b/>
      <w:lang w:val="sr-Cyrl-CS"/>
    </w:rPr>
  </w:style>
  <w:style w:type="paragraph" w:styleId="NormalWeb">
    <w:name w:val="Normal (Web)"/>
    <w:basedOn w:val="Normal"/>
    <w:uiPriority w:val="99"/>
    <w:unhideWhenUsed/>
    <w:rsid w:val="00E62C75"/>
    <w:pPr>
      <w:spacing w:before="100" w:beforeAutospacing="1" w:after="100" w:afterAutospacing="1"/>
      <w:ind w:left="0" w:firstLine="0"/>
      <w:jc w:val="left"/>
    </w:pPr>
    <w:rPr>
      <w:rFonts w:ascii="Times New Roman" w:eastAsia="Times New Roman" w:hAnsi="Times New Roman" w:cs="Times New Roman"/>
      <w:sz w:val="24"/>
      <w:szCs w:val="24"/>
    </w:rPr>
  </w:style>
  <w:style w:type="character" w:customStyle="1" w:styleId="hps">
    <w:name w:val="hps"/>
    <w:basedOn w:val="DefaultParagraphFont"/>
    <w:rsid w:val="005F0E30"/>
  </w:style>
  <w:style w:type="paragraph" w:customStyle="1" w:styleId="222">
    <w:name w:val="222"/>
    <w:basedOn w:val="22"/>
    <w:link w:val="222Char"/>
    <w:qFormat/>
    <w:rsid w:val="00570F5F"/>
    <w:pPr>
      <w:numPr>
        <w:ilvl w:val="2"/>
      </w:numPr>
    </w:pPr>
  </w:style>
  <w:style w:type="paragraph" w:customStyle="1" w:styleId="11">
    <w:name w:val="11"/>
    <w:basedOn w:val="2"/>
    <w:link w:val="11Char"/>
    <w:qFormat/>
    <w:rsid w:val="00570F5F"/>
    <w:pPr>
      <w:tabs>
        <w:tab w:val="clear" w:pos="426"/>
        <w:tab w:val="left" w:pos="630"/>
      </w:tabs>
      <w:ind w:left="720"/>
    </w:pPr>
    <w:rPr>
      <w:lang w:val="en-GB"/>
    </w:rPr>
  </w:style>
  <w:style w:type="character" w:customStyle="1" w:styleId="222Char">
    <w:name w:val="222 Char"/>
    <w:basedOn w:val="22Char"/>
    <w:link w:val="222"/>
    <w:rsid w:val="00570F5F"/>
    <w:rPr>
      <w:rFonts w:ascii="Calibri" w:eastAsia="Calibri" w:hAnsi="Calibri" w:cs="Arial"/>
      <w:b/>
      <w:lang w:val="sr-Cyrl-CS"/>
    </w:rPr>
  </w:style>
  <w:style w:type="character" w:customStyle="1" w:styleId="11Char">
    <w:name w:val="11 Char"/>
    <w:basedOn w:val="2Char"/>
    <w:link w:val="11"/>
    <w:rsid w:val="00570F5F"/>
    <w:rPr>
      <w:rFonts w:ascii="Calibri" w:eastAsia="Calibri" w:hAnsi="Calibri" w:cs="Arial"/>
      <w:b/>
      <w:lang w:val="en-GB"/>
    </w:rPr>
  </w:style>
  <w:style w:type="paragraph" w:customStyle="1" w:styleId="a0">
    <w:name w:val="набр"/>
    <w:basedOn w:val="ListParagraph"/>
    <w:link w:val="Char"/>
    <w:qFormat/>
    <w:rsid w:val="00147B22"/>
    <w:pPr>
      <w:numPr>
        <w:numId w:val="29"/>
      </w:numPr>
      <w:tabs>
        <w:tab w:val="left" w:pos="0"/>
        <w:tab w:val="left" w:pos="270"/>
      </w:tabs>
      <w:spacing w:before="0" w:line="276" w:lineRule="auto"/>
      <w:contextualSpacing/>
      <w:jc w:val="both"/>
    </w:pPr>
    <w:rPr>
      <w:rFonts w:ascii="Arial" w:hAnsi="Arial" w:cs="Arial"/>
      <w:lang w:val="sr-Cyrl-RS"/>
    </w:rPr>
  </w:style>
  <w:style w:type="character" w:customStyle="1" w:styleId="Char">
    <w:name w:val="набр Char"/>
    <w:link w:val="a0"/>
    <w:rsid w:val="00147B22"/>
    <w:rPr>
      <w:rFonts w:eastAsia="Calibri" w:cs="Arial"/>
      <w:lang w:val="sr-Cyrl-RS"/>
    </w:rPr>
  </w:style>
  <w:style w:type="character" w:customStyle="1" w:styleId="Char0">
    <w:name w:val="• Char"/>
    <w:link w:val="a"/>
    <w:locked/>
    <w:rsid w:val="00147B22"/>
    <w:rPr>
      <w:rFonts w:cs="Arial"/>
    </w:rPr>
  </w:style>
  <w:style w:type="paragraph" w:customStyle="1" w:styleId="a">
    <w:name w:val="•"/>
    <w:basedOn w:val="ListParagraph"/>
    <w:link w:val="Char0"/>
    <w:qFormat/>
    <w:rsid w:val="00147B22"/>
    <w:pPr>
      <w:numPr>
        <w:numId w:val="30"/>
      </w:numPr>
      <w:spacing w:after="120"/>
      <w:ind w:left="641" w:hanging="357"/>
    </w:pPr>
    <w:rPr>
      <w:rFonts w:ascii="Arial" w:eastAsiaTheme="minorHAnsi" w:hAnsi="Arial" w:cs="Arial"/>
    </w:rPr>
  </w:style>
  <w:style w:type="paragraph" w:customStyle="1" w:styleId="a1">
    <w:name w:val="нормалан"/>
    <w:basedOn w:val="Normal"/>
    <w:link w:val="Char1"/>
    <w:qFormat/>
    <w:rsid w:val="00317BA3"/>
    <w:pPr>
      <w:spacing w:before="0" w:after="120"/>
      <w:ind w:left="144" w:right="288" w:firstLine="720"/>
    </w:pPr>
    <w:rPr>
      <w:rFonts w:eastAsia="Calibri" w:cs="Arial"/>
      <w:lang w:val="ru-RU"/>
    </w:rPr>
  </w:style>
  <w:style w:type="character" w:customStyle="1" w:styleId="Char1">
    <w:name w:val="нормалан Char"/>
    <w:basedOn w:val="DefaultParagraphFont"/>
    <w:link w:val="a1"/>
    <w:rsid w:val="00317BA3"/>
    <w:rPr>
      <w:rFonts w:eastAsia="Calibri" w:cs="Arial"/>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before="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90"/>
  </w:style>
  <w:style w:type="paragraph" w:styleId="Heading1">
    <w:name w:val="heading 1"/>
    <w:basedOn w:val="Normal"/>
    <w:next w:val="Normal"/>
    <w:link w:val="Heading1Char"/>
    <w:uiPriority w:val="9"/>
    <w:qFormat/>
    <w:rsid w:val="00087101"/>
    <w:pPr>
      <w:keepNext/>
      <w:keepLines/>
      <w:numPr>
        <w:numId w:val="2"/>
      </w:numPr>
      <w:spacing w:before="240" w:after="480"/>
      <w:ind w:left="714" w:hanging="357"/>
      <w:jc w:val="left"/>
      <w:outlineLvl w:val="0"/>
    </w:pPr>
    <w:rPr>
      <w:rFonts w:eastAsiaTheme="majorEastAsia" w:cstheme="majorBidi"/>
      <w:b/>
      <w:bCs/>
      <w:szCs w:val="28"/>
    </w:rPr>
  </w:style>
  <w:style w:type="paragraph" w:styleId="Heading2">
    <w:name w:val="heading 2"/>
    <w:basedOn w:val="Normal"/>
    <w:link w:val="Heading2Char"/>
    <w:autoRedefine/>
    <w:qFormat/>
    <w:rsid w:val="00B000B0"/>
    <w:pPr>
      <w:widowControl w:val="0"/>
      <w:numPr>
        <w:numId w:val="6"/>
      </w:numPr>
      <w:overflowPunct w:val="0"/>
      <w:autoSpaceDE w:val="0"/>
      <w:autoSpaceDN w:val="0"/>
      <w:adjustRightInd w:val="0"/>
      <w:spacing w:before="60"/>
      <w:jc w:val="center"/>
      <w:textAlignment w:val="baseline"/>
      <w:outlineLvl w:val="1"/>
    </w:pPr>
    <w:rPr>
      <w:rFonts w:eastAsia="Times New Roman" w:cs="Times New Roman"/>
      <w:b/>
      <w:szCs w:val="20"/>
      <w:lang w:val="ru-RU" w:eastAsia="ru-RU"/>
    </w:rPr>
  </w:style>
  <w:style w:type="paragraph" w:styleId="Heading3">
    <w:name w:val="heading 3"/>
    <w:basedOn w:val="Normal"/>
    <w:next w:val="Normal"/>
    <w:link w:val="Heading3Char"/>
    <w:uiPriority w:val="9"/>
    <w:unhideWhenUsed/>
    <w:qFormat/>
    <w:rsid w:val="00D12736"/>
    <w:pPr>
      <w:widowControl w:val="0"/>
      <w:numPr>
        <w:numId w:val="3"/>
      </w:numPr>
      <w:outlineLvl w:val="2"/>
    </w:pPr>
    <w:rPr>
      <w:rFonts w:eastAsiaTheme="majorEastAsia" w:cstheme="majorBidi"/>
      <w:bCs/>
    </w:rPr>
  </w:style>
  <w:style w:type="paragraph" w:styleId="Heading4">
    <w:name w:val="heading 4"/>
    <w:basedOn w:val="Normal"/>
    <w:next w:val="Normal"/>
    <w:link w:val="Heading4Char"/>
    <w:uiPriority w:val="9"/>
    <w:unhideWhenUsed/>
    <w:qFormat/>
    <w:rsid w:val="00E52503"/>
    <w:pPr>
      <w:keepNext/>
      <w:keepLines/>
      <w:numPr>
        <w:numId w:val="4"/>
      </w:numPr>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D24603"/>
    <w:pPr>
      <w:widowControl w:val="0"/>
      <w:numPr>
        <w:numId w:val="5"/>
      </w:numPr>
      <w:outlineLvl w:val="4"/>
    </w:pPr>
    <w:rPr>
      <w:rFonts w:eastAsiaTheme="majorEastAsia" w:cstheme="majorBidi"/>
    </w:rPr>
  </w:style>
  <w:style w:type="paragraph" w:styleId="Heading6">
    <w:name w:val="heading 6"/>
    <w:basedOn w:val="Normal"/>
    <w:next w:val="Normal"/>
    <w:link w:val="Heading6Char"/>
    <w:uiPriority w:val="9"/>
    <w:unhideWhenUsed/>
    <w:qFormat/>
    <w:rsid w:val="003303F0"/>
    <w:pPr>
      <w:keepNext/>
      <w:keepLines/>
      <w:spacing w:before="360" w:after="360"/>
      <w:ind w:left="357"/>
      <w:jc w:val="center"/>
      <w:outlineLvl w:val="5"/>
    </w:pPr>
    <w:rPr>
      <w:rFonts w:eastAsiaTheme="majorEastAsia" w:cstheme="majorBidi"/>
      <w:b/>
      <w:iCs/>
      <w:u w:val="single"/>
    </w:rPr>
  </w:style>
  <w:style w:type="paragraph" w:styleId="Heading7">
    <w:name w:val="heading 7"/>
    <w:basedOn w:val="Normal"/>
    <w:next w:val="Normal"/>
    <w:link w:val="Heading7Char"/>
    <w:uiPriority w:val="9"/>
    <w:unhideWhenUsed/>
    <w:qFormat/>
    <w:rsid w:val="00DE1C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1C3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00B0"/>
    <w:rPr>
      <w:rFonts w:eastAsia="Times New Roman" w:cs="Times New Roman"/>
      <w:b/>
      <w:szCs w:val="20"/>
      <w:lang w:val="ru-RU" w:eastAsia="ru-RU"/>
    </w:rPr>
  </w:style>
  <w:style w:type="paragraph" w:styleId="BalloonText">
    <w:name w:val="Balloon Text"/>
    <w:basedOn w:val="Normal"/>
    <w:link w:val="BalloonTextChar"/>
    <w:uiPriority w:val="99"/>
    <w:semiHidden/>
    <w:unhideWhenUsed/>
    <w:rsid w:val="00E0192C"/>
    <w:rPr>
      <w:rFonts w:ascii="Tahoma" w:hAnsi="Tahoma" w:cs="Tahoma"/>
      <w:sz w:val="16"/>
      <w:szCs w:val="16"/>
    </w:rPr>
  </w:style>
  <w:style w:type="character" w:customStyle="1" w:styleId="BalloonTextChar">
    <w:name w:val="Balloon Text Char"/>
    <w:basedOn w:val="DefaultParagraphFont"/>
    <w:link w:val="BalloonText"/>
    <w:uiPriority w:val="99"/>
    <w:semiHidden/>
    <w:rsid w:val="00E0192C"/>
    <w:rPr>
      <w:rFonts w:ascii="Tahoma" w:hAnsi="Tahoma" w:cs="Tahoma"/>
      <w:sz w:val="16"/>
      <w:szCs w:val="16"/>
    </w:rPr>
  </w:style>
  <w:style w:type="paragraph" w:styleId="Header">
    <w:name w:val="header"/>
    <w:basedOn w:val="Normal"/>
    <w:link w:val="HeaderChar"/>
    <w:uiPriority w:val="99"/>
    <w:rsid w:val="009B69A6"/>
    <w:pPr>
      <w:tabs>
        <w:tab w:val="center" w:pos="4320"/>
        <w:tab w:val="right" w:pos="8640"/>
      </w:tabs>
      <w:spacing w:before="40" w:after="40"/>
    </w:pPr>
    <w:rPr>
      <w:rFonts w:eastAsia="Times New Roman" w:cs="Times New Roman"/>
      <w:sz w:val="20"/>
      <w:szCs w:val="24"/>
    </w:rPr>
  </w:style>
  <w:style w:type="character" w:customStyle="1" w:styleId="HeaderChar">
    <w:name w:val="Header Char"/>
    <w:basedOn w:val="DefaultParagraphFont"/>
    <w:link w:val="Header"/>
    <w:uiPriority w:val="99"/>
    <w:rsid w:val="009B69A6"/>
    <w:rPr>
      <w:rFonts w:eastAsia="Times New Roman" w:cs="Times New Roman"/>
      <w:sz w:val="20"/>
      <w:szCs w:val="24"/>
    </w:rPr>
  </w:style>
  <w:style w:type="paragraph" w:styleId="Footer">
    <w:name w:val="footer"/>
    <w:basedOn w:val="Normal"/>
    <w:link w:val="FooterChar"/>
    <w:uiPriority w:val="99"/>
    <w:rsid w:val="009B69A6"/>
    <w:pPr>
      <w:tabs>
        <w:tab w:val="center" w:pos="4320"/>
        <w:tab w:val="right" w:pos="8640"/>
      </w:tabs>
    </w:pPr>
    <w:rPr>
      <w:rFonts w:eastAsia="Times New Roman" w:cs="Times New Roman"/>
      <w:sz w:val="16"/>
      <w:szCs w:val="24"/>
    </w:rPr>
  </w:style>
  <w:style w:type="character" w:customStyle="1" w:styleId="FooterChar">
    <w:name w:val="Footer Char"/>
    <w:basedOn w:val="DefaultParagraphFont"/>
    <w:link w:val="Footer"/>
    <w:uiPriority w:val="99"/>
    <w:rsid w:val="009B69A6"/>
    <w:rPr>
      <w:rFonts w:eastAsia="Times New Roman" w:cs="Times New Roman"/>
      <w:sz w:val="16"/>
      <w:szCs w:val="24"/>
    </w:rPr>
  </w:style>
  <w:style w:type="table" w:styleId="TableGrid">
    <w:name w:val="Table Grid"/>
    <w:basedOn w:val="TableNormal"/>
    <w:rsid w:val="009B69A6"/>
    <w:pPr>
      <w:jc w:val="lef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B69A6"/>
    <w:pPr>
      <w:ind w:left="720"/>
      <w:jc w:val="left"/>
    </w:pPr>
    <w:rPr>
      <w:rFonts w:ascii="Calibri" w:eastAsia="Calibri" w:hAnsi="Calibri" w:cs="Times New Roman"/>
    </w:rPr>
  </w:style>
  <w:style w:type="character" w:customStyle="1" w:styleId="Heading1Char">
    <w:name w:val="Heading 1 Char"/>
    <w:basedOn w:val="DefaultParagraphFont"/>
    <w:link w:val="Heading1"/>
    <w:uiPriority w:val="9"/>
    <w:rsid w:val="00087101"/>
    <w:rPr>
      <w:rFonts w:eastAsiaTheme="majorEastAsia" w:cstheme="majorBidi"/>
      <w:b/>
      <w:bCs/>
      <w:szCs w:val="28"/>
    </w:rPr>
  </w:style>
  <w:style w:type="character" w:customStyle="1" w:styleId="Heading3Char">
    <w:name w:val="Heading 3 Char"/>
    <w:basedOn w:val="DefaultParagraphFont"/>
    <w:link w:val="Heading3"/>
    <w:uiPriority w:val="9"/>
    <w:rsid w:val="00D12736"/>
    <w:rPr>
      <w:rFonts w:eastAsiaTheme="majorEastAsia" w:cstheme="majorBidi"/>
      <w:bCs/>
    </w:rPr>
  </w:style>
  <w:style w:type="character" w:customStyle="1" w:styleId="Heading4Char">
    <w:name w:val="Heading 4 Char"/>
    <w:basedOn w:val="DefaultParagraphFont"/>
    <w:link w:val="Heading4"/>
    <w:uiPriority w:val="9"/>
    <w:rsid w:val="00E52503"/>
    <w:rPr>
      <w:rFonts w:eastAsiaTheme="majorEastAsia" w:cstheme="majorBidi"/>
      <w:bCs/>
      <w:iCs/>
      <w:u w:val="single"/>
    </w:rPr>
  </w:style>
  <w:style w:type="paragraph" w:styleId="NoSpacing">
    <w:name w:val="No Spacing"/>
    <w:uiPriority w:val="1"/>
    <w:qFormat/>
    <w:rsid w:val="00DA4769"/>
  </w:style>
  <w:style w:type="character" w:customStyle="1" w:styleId="Heading5Char">
    <w:name w:val="Heading 5 Char"/>
    <w:basedOn w:val="DefaultParagraphFont"/>
    <w:link w:val="Heading5"/>
    <w:uiPriority w:val="9"/>
    <w:rsid w:val="00D24603"/>
    <w:rPr>
      <w:rFonts w:eastAsiaTheme="majorEastAsia" w:cstheme="majorBidi"/>
    </w:rPr>
  </w:style>
  <w:style w:type="paragraph" w:customStyle="1" w:styleId="Style4">
    <w:name w:val="Style4"/>
    <w:basedOn w:val="Normal"/>
    <w:uiPriority w:val="99"/>
    <w:rsid w:val="004B36EB"/>
    <w:pPr>
      <w:widowControl w:val="0"/>
      <w:autoSpaceDE w:val="0"/>
      <w:autoSpaceDN w:val="0"/>
      <w:adjustRightInd w:val="0"/>
      <w:spacing w:before="0" w:line="230" w:lineRule="exact"/>
      <w:ind w:left="0" w:firstLine="0"/>
      <w:jc w:val="left"/>
    </w:pPr>
    <w:rPr>
      <w:rFonts w:eastAsiaTheme="minorEastAsia" w:cs="Arial"/>
      <w:sz w:val="24"/>
      <w:szCs w:val="24"/>
      <w:lang w:val="sr-Latn-CS"/>
    </w:rPr>
  </w:style>
  <w:style w:type="paragraph" w:customStyle="1" w:styleId="Style15">
    <w:name w:val="Style15"/>
    <w:basedOn w:val="Normal"/>
    <w:uiPriority w:val="99"/>
    <w:rsid w:val="004B36EB"/>
    <w:pPr>
      <w:widowControl w:val="0"/>
      <w:autoSpaceDE w:val="0"/>
      <w:autoSpaceDN w:val="0"/>
      <w:adjustRightInd w:val="0"/>
      <w:spacing w:before="0" w:line="230" w:lineRule="exact"/>
      <w:ind w:left="0" w:firstLine="0"/>
      <w:jc w:val="left"/>
    </w:pPr>
    <w:rPr>
      <w:rFonts w:eastAsiaTheme="minorEastAsia" w:cs="Arial"/>
      <w:sz w:val="24"/>
      <w:szCs w:val="24"/>
      <w:lang w:val="sr-Latn-CS"/>
    </w:rPr>
  </w:style>
  <w:style w:type="paragraph" w:customStyle="1" w:styleId="Style21">
    <w:name w:val="Style21"/>
    <w:basedOn w:val="Normal"/>
    <w:uiPriority w:val="99"/>
    <w:rsid w:val="004B36EB"/>
    <w:pPr>
      <w:widowControl w:val="0"/>
      <w:autoSpaceDE w:val="0"/>
      <w:autoSpaceDN w:val="0"/>
      <w:adjustRightInd w:val="0"/>
      <w:spacing w:before="0" w:line="230" w:lineRule="exact"/>
      <w:ind w:left="0" w:hanging="106"/>
      <w:jc w:val="left"/>
    </w:pPr>
    <w:rPr>
      <w:rFonts w:eastAsiaTheme="minorEastAsia" w:cs="Arial"/>
      <w:sz w:val="24"/>
      <w:szCs w:val="24"/>
      <w:lang w:val="sr-Latn-CS"/>
    </w:rPr>
  </w:style>
  <w:style w:type="character" w:customStyle="1" w:styleId="FontStyle30">
    <w:name w:val="Font Style30"/>
    <w:basedOn w:val="DefaultParagraphFont"/>
    <w:uiPriority w:val="99"/>
    <w:rsid w:val="004B36EB"/>
    <w:rPr>
      <w:rFonts w:ascii="Arial" w:hAnsi="Arial" w:cs="Arial"/>
      <w:color w:val="000000"/>
      <w:sz w:val="18"/>
      <w:szCs w:val="18"/>
    </w:rPr>
  </w:style>
  <w:style w:type="paragraph" w:customStyle="1" w:styleId="Default">
    <w:name w:val="Default"/>
    <w:rsid w:val="006F5217"/>
    <w:pPr>
      <w:autoSpaceDE w:val="0"/>
      <w:autoSpaceDN w:val="0"/>
      <w:adjustRightInd w:val="0"/>
      <w:spacing w:before="0"/>
      <w:ind w:left="0" w:firstLine="0"/>
      <w:jc w:val="left"/>
    </w:pPr>
    <w:rPr>
      <w:rFonts w:cs="Arial"/>
      <w:color w:val="000000"/>
      <w:sz w:val="24"/>
      <w:szCs w:val="24"/>
    </w:rPr>
  </w:style>
  <w:style w:type="paragraph" w:styleId="DocumentMap">
    <w:name w:val="Document Map"/>
    <w:basedOn w:val="Normal"/>
    <w:link w:val="DocumentMapChar"/>
    <w:uiPriority w:val="99"/>
    <w:semiHidden/>
    <w:unhideWhenUsed/>
    <w:rsid w:val="008C6977"/>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6977"/>
    <w:rPr>
      <w:rFonts w:ascii="Tahoma" w:hAnsi="Tahoma" w:cs="Tahoma"/>
      <w:sz w:val="16"/>
      <w:szCs w:val="16"/>
    </w:rPr>
  </w:style>
  <w:style w:type="paragraph" w:styleId="EndnoteText">
    <w:name w:val="endnote text"/>
    <w:basedOn w:val="Normal"/>
    <w:link w:val="EndnoteTextChar"/>
    <w:uiPriority w:val="99"/>
    <w:semiHidden/>
    <w:unhideWhenUsed/>
    <w:rsid w:val="008C6977"/>
    <w:pPr>
      <w:spacing w:before="0"/>
    </w:pPr>
    <w:rPr>
      <w:sz w:val="20"/>
      <w:szCs w:val="20"/>
    </w:rPr>
  </w:style>
  <w:style w:type="character" w:customStyle="1" w:styleId="EndnoteTextChar">
    <w:name w:val="Endnote Text Char"/>
    <w:basedOn w:val="DefaultParagraphFont"/>
    <w:link w:val="EndnoteText"/>
    <w:uiPriority w:val="99"/>
    <w:semiHidden/>
    <w:rsid w:val="008C6977"/>
    <w:rPr>
      <w:sz w:val="20"/>
      <w:szCs w:val="20"/>
    </w:rPr>
  </w:style>
  <w:style w:type="character" w:styleId="EndnoteReference">
    <w:name w:val="endnote reference"/>
    <w:basedOn w:val="DefaultParagraphFont"/>
    <w:uiPriority w:val="99"/>
    <w:semiHidden/>
    <w:unhideWhenUsed/>
    <w:rsid w:val="008C6977"/>
    <w:rPr>
      <w:vertAlign w:val="superscript"/>
    </w:rPr>
  </w:style>
  <w:style w:type="paragraph" w:styleId="FootnoteText">
    <w:name w:val="footnote text"/>
    <w:basedOn w:val="Normal"/>
    <w:link w:val="FootnoteTextChar"/>
    <w:uiPriority w:val="99"/>
    <w:semiHidden/>
    <w:unhideWhenUsed/>
    <w:rsid w:val="008C6977"/>
    <w:pPr>
      <w:spacing w:before="0"/>
    </w:pPr>
    <w:rPr>
      <w:sz w:val="20"/>
      <w:szCs w:val="20"/>
    </w:rPr>
  </w:style>
  <w:style w:type="character" w:customStyle="1" w:styleId="FootnoteTextChar">
    <w:name w:val="Footnote Text Char"/>
    <w:basedOn w:val="DefaultParagraphFont"/>
    <w:link w:val="FootnoteText"/>
    <w:uiPriority w:val="99"/>
    <w:semiHidden/>
    <w:rsid w:val="008C6977"/>
    <w:rPr>
      <w:sz w:val="20"/>
      <w:szCs w:val="20"/>
    </w:rPr>
  </w:style>
  <w:style w:type="character" w:styleId="FootnoteReference">
    <w:name w:val="footnote reference"/>
    <w:basedOn w:val="DefaultParagraphFont"/>
    <w:uiPriority w:val="99"/>
    <w:semiHidden/>
    <w:unhideWhenUsed/>
    <w:rsid w:val="008C6977"/>
    <w:rPr>
      <w:vertAlign w:val="superscript"/>
    </w:rPr>
  </w:style>
  <w:style w:type="character" w:customStyle="1" w:styleId="Heading6Char">
    <w:name w:val="Heading 6 Char"/>
    <w:basedOn w:val="DefaultParagraphFont"/>
    <w:link w:val="Heading6"/>
    <w:uiPriority w:val="9"/>
    <w:rsid w:val="003303F0"/>
    <w:rPr>
      <w:rFonts w:eastAsiaTheme="majorEastAsia" w:cstheme="majorBidi"/>
      <w:b/>
      <w:iCs/>
      <w:u w:val="single"/>
    </w:rPr>
  </w:style>
  <w:style w:type="character" w:customStyle="1" w:styleId="Heading7Char">
    <w:name w:val="Heading 7 Char"/>
    <w:basedOn w:val="DefaultParagraphFont"/>
    <w:link w:val="Heading7"/>
    <w:uiPriority w:val="9"/>
    <w:rsid w:val="00DE1C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E1C31"/>
    <w:rPr>
      <w:rFonts w:asciiTheme="majorHAnsi" w:eastAsiaTheme="majorEastAsia" w:hAnsiTheme="majorHAnsi" w:cstheme="majorBidi"/>
      <w:color w:val="404040" w:themeColor="text1" w:themeTint="BF"/>
      <w:sz w:val="20"/>
      <w:szCs w:val="20"/>
    </w:rPr>
  </w:style>
  <w:style w:type="paragraph" w:styleId="Caption">
    <w:name w:val="caption"/>
    <w:basedOn w:val="Normal"/>
    <w:next w:val="Normal"/>
    <w:uiPriority w:val="35"/>
    <w:unhideWhenUsed/>
    <w:qFormat/>
    <w:rsid w:val="00997E3F"/>
    <w:pPr>
      <w:spacing w:before="0" w:after="300"/>
      <w:ind w:left="0" w:firstLine="0"/>
    </w:pPr>
    <w:rPr>
      <w:rFonts w:asciiTheme="minorHAnsi" w:hAnsiTheme="minorHAnsi"/>
      <w:b/>
      <w:bCs/>
      <w:color w:val="4F81BD" w:themeColor="accent1"/>
      <w:sz w:val="18"/>
      <w:szCs w:val="18"/>
    </w:rPr>
  </w:style>
  <w:style w:type="paragraph" w:styleId="BodyText">
    <w:name w:val="Body Text"/>
    <w:basedOn w:val="Normal"/>
    <w:link w:val="BodyTextChar"/>
    <w:uiPriority w:val="99"/>
    <w:rsid w:val="00B0667E"/>
    <w:pPr>
      <w:widowControl w:val="0"/>
      <w:autoSpaceDE w:val="0"/>
      <w:autoSpaceDN w:val="0"/>
      <w:adjustRightInd w:val="0"/>
      <w:spacing w:before="0"/>
      <w:ind w:left="0" w:firstLine="0"/>
    </w:pPr>
    <w:rPr>
      <w:rFonts w:ascii="Times New Roman" w:eastAsia="Calibri" w:hAnsi="Times New Roman" w:cs="Times New Roman"/>
      <w:sz w:val="24"/>
      <w:szCs w:val="24"/>
      <w:lang w:val="hr-HR" w:eastAsia="sr-Latn-CS"/>
    </w:rPr>
  </w:style>
  <w:style w:type="character" w:customStyle="1" w:styleId="BodyTextChar">
    <w:name w:val="Body Text Char"/>
    <w:basedOn w:val="DefaultParagraphFont"/>
    <w:link w:val="BodyText"/>
    <w:uiPriority w:val="99"/>
    <w:rsid w:val="00B0667E"/>
    <w:rPr>
      <w:rFonts w:ascii="Times New Roman" w:eastAsia="Calibri" w:hAnsi="Times New Roman" w:cs="Times New Roman"/>
      <w:sz w:val="24"/>
      <w:szCs w:val="24"/>
      <w:lang w:val="hr-HR" w:eastAsia="sr-Latn-CS"/>
    </w:rPr>
  </w:style>
  <w:style w:type="character" w:styleId="Hyperlink">
    <w:name w:val="Hyperlink"/>
    <w:basedOn w:val="DefaultParagraphFont"/>
    <w:uiPriority w:val="99"/>
    <w:unhideWhenUsed/>
    <w:rsid w:val="001619F6"/>
    <w:rPr>
      <w:color w:val="0000FF" w:themeColor="hyperlink"/>
      <w:u w:val="single"/>
    </w:rPr>
  </w:style>
  <w:style w:type="character" w:styleId="PageNumber">
    <w:name w:val="page number"/>
    <w:basedOn w:val="DefaultParagraphFont"/>
    <w:rsid w:val="00B671F0"/>
  </w:style>
  <w:style w:type="character" w:styleId="CommentReference">
    <w:name w:val="annotation reference"/>
    <w:basedOn w:val="DefaultParagraphFont"/>
    <w:uiPriority w:val="99"/>
    <w:semiHidden/>
    <w:unhideWhenUsed/>
    <w:rsid w:val="00C83DF7"/>
    <w:rPr>
      <w:sz w:val="16"/>
      <w:szCs w:val="16"/>
    </w:rPr>
  </w:style>
  <w:style w:type="paragraph" w:styleId="CommentText">
    <w:name w:val="annotation text"/>
    <w:basedOn w:val="Normal"/>
    <w:link w:val="CommentTextChar"/>
    <w:uiPriority w:val="99"/>
    <w:semiHidden/>
    <w:unhideWhenUsed/>
    <w:rsid w:val="00C83DF7"/>
    <w:rPr>
      <w:sz w:val="20"/>
      <w:szCs w:val="20"/>
    </w:rPr>
  </w:style>
  <w:style w:type="character" w:customStyle="1" w:styleId="CommentTextChar">
    <w:name w:val="Comment Text Char"/>
    <w:basedOn w:val="DefaultParagraphFont"/>
    <w:link w:val="CommentText"/>
    <w:uiPriority w:val="99"/>
    <w:semiHidden/>
    <w:rsid w:val="00C83DF7"/>
    <w:rPr>
      <w:sz w:val="20"/>
      <w:szCs w:val="20"/>
    </w:rPr>
  </w:style>
  <w:style w:type="paragraph" w:styleId="CommentSubject">
    <w:name w:val="annotation subject"/>
    <w:basedOn w:val="CommentText"/>
    <w:next w:val="CommentText"/>
    <w:link w:val="CommentSubjectChar"/>
    <w:uiPriority w:val="99"/>
    <w:semiHidden/>
    <w:unhideWhenUsed/>
    <w:rsid w:val="00C83DF7"/>
    <w:rPr>
      <w:b/>
      <w:bCs/>
    </w:rPr>
  </w:style>
  <w:style w:type="character" w:customStyle="1" w:styleId="CommentSubjectChar">
    <w:name w:val="Comment Subject Char"/>
    <w:basedOn w:val="CommentTextChar"/>
    <w:link w:val="CommentSubject"/>
    <w:uiPriority w:val="99"/>
    <w:semiHidden/>
    <w:rsid w:val="00C83DF7"/>
    <w:rPr>
      <w:b/>
      <w:bCs/>
      <w:sz w:val="20"/>
      <w:szCs w:val="20"/>
    </w:rPr>
  </w:style>
  <w:style w:type="paragraph" w:styleId="Revision">
    <w:name w:val="Revision"/>
    <w:hidden/>
    <w:uiPriority w:val="99"/>
    <w:semiHidden/>
    <w:rsid w:val="00745A2E"/>
    <w:pPr>
      <w:spacing w:before="0"/>
      <w:ind w:left="0" w:firstLine="0"/>
      <w:jc w:val="left"/>
    </w:pPr>
  </w:style>
  <w:style w:type="paragraph" w:customStyle="1" w:styleId="Style1">
    <w:name w:val="Style1"/>
    <w:basedOn w:val="Heading6"/>
    <w:link w:val="Style1Char"/>
    <w:qFormat/>
    <w:rsid w:val="00E663CE"/>
    <w:rPr>
      <w:lang w:val="sr-Cyrl-CS"/>
    </w:rPr>
  </w:style>
  <w:style w:type="character" w:customStyle="1" w:styleId="Style1Char">
    <w:name w:val="Style1 Char"/>
    <w:basedOn w:val="Heading6Char"/>
    <w:link w:val="Style1"/>
    <w:rsid w:val="00E663CE"/>
    <w:rPr>
      <w:rFonts w:eastAsiaTheme="majorEastAsia" w:cstheme="majorBidi"/>
      <w:b/>
      <w:iCs/>
      <w:u w:val="single"/>
      <w:lang w:val="sr-Cyrl-CS"/>
    </w:rPr>
  </w:style>
  <w:style w:type="character" w:styleId="LineNumber">
    <w:name w:val="line number"/>
    <w:basedOn w:val="DefaultParagraphFont"/>
    <w:uiPriority w:val="99"/>
    <w:semiHidden/>
    <w:unhideWhenUsed/>
    <w:rsid w:val="00AF1686"/>
  </w:style>
  <w:style w:type="paragraph" w:customStyle="1" w:styleId="22">
    <w:name w:val="22"/>
    <w:basedOn w:val="ListParagraph"/>
    <w:link w:val="22Char"/>
    <w:qFormat/>
    <w:rsid w:val="00FC6446"/>
    <w:pPr>
      <w:widowControl w:val="0"/>
      <w:numPr>
        <w:numId w:val="1"/>
      </w:numPr>
      <w:tabs>
        <w:tab w:val="left" w:pos="426"/>
      </w:tabs>
      <w:spacing w:before="240" w:after="240"/>
    </w:pPr>
    <w:rPr>
      <w:rFonts w:ascii="Arial" w:hAnsi="Arial" w:cs="Arial"/>
      <w:b/>
      <w:lang w:val="sr-Cyrl-CS"/>
    </w:rPr>
  </w:style>
  <w:style w:type="character" w:customStyle="1" w:styleId="ListParagraphChar">
    <w:name w:val="List Paragraph Char"/>
    <w:basedOn w:val="DefaultParagraphFont"/>
    <w:link w:val="ListParagraph"/>
    <w:uiPriority w:val="34"/>
    <w:rsid w:val="003F7F13"/>
    <w:rPr>
      <w:rFonts w:ascii="Calibri" w:eastAsia="Calibri" w:hAnsi="Calibri" w:cs="Times New Roman"/>
    </w:rPr>
  </w:style>
  <w:style w:type="character" w:customStyle="1" w:styleId="22Char">
    <w:name w:val="22 Char"/>
    <w:basedOn w:val="ListParagraphChar"/>
    <w:link w:val="22"/>
    <w:rsid w:val="00FC6446"/>
    <w:rPr>
      <w:rFonts w:ascii="Calibri" w:eastAsia="Calibri" w:hAnsi="Calibri" w:cs="Arial"/>
      <w:b/>
      <w:lang w:val="sr-Cyrl-CS"/>
    </w:rPr>
  </w:style>
  <w:style w:type="paragraph" w:customStyle="1" w:styleId="1">
    <w:name w:val="1"/>
    <w:basedOn w:val="Normal"/>
    <w:link w:val="1Char"/>
    <w:qFormat/>
    <w:rsid w:val="00D20FB4"/>
    <w:pPr>
      <w:ind w:left="0" w:firstLine="0"/>
    </w:pPr>
    <w:rPr>
      <w:lang w:val="sr-Cyrl-RS"/>
    </w:rPr>
  </w:style>
  <w:style w:type="paragraph" w:customStyle="1" w:styleId="2">
    <w:name w:val="2"/>
    <w:basedOn w:val="22"/>
    <w:link w:val="2Char"/>
    <w:qFormat/>
    <w:rsid w:val="00FC6446"/>
    <w:pPr>
      <w:numPr>
        <w:ilvl w:val="1"/>
      </w:numPr>
      <w:spacing w:after="120"/>
      <w:ind w:left="862"/>
    </w:pPr>
  </w:style>
  <w:style w:type="character" w:customStyle="1" w:styleId="1Char">
    <w:name w:val="1 Char"/>
    <w:basedOn w:val="DefaultParagraphFont"/>
    <w:link w:val="1"/>
    <w:rsid w:val="00D20FB4"/>
    <w:rPr>
      <w:lang w:val="sr-Cyrl-RS"/>
    </w:rPr>
  </w:style>
  <w:style w:type="character" w:customStyle="1" w:styleId="2Char">
    <w:name w:val="2 Char"/>
    <w:basedOn w:val="22Char"/>
    <w:link w:val="2"/>
    <w:rsid w:val="00FC6446"/>
    <w:rPr>
      <w:rFonts w:ascii="Calibri" w:eastAsia="Calibri" w:hAnsi="Calibri" w:cs="Arial"/>
      <w:b/>
      <w:lang w:val="sr-Cyrl-CS"/>
    </w:rPr>
  </w:style>
  <w:style w:type="paragraph" w:styleId="NormalWeb">
    <w:name w:val="Normal (Web)"/>
    <w:basedOn w:val="Normal"/>
    <w:uiPriority w:val="99"/>
    <w:unhideWhenUsed/>
    <w:rsid w:val="00E62C75"/>
    <w:pPr>
      <w:spacing w:before="100" w:beforeAutospacing="1" w:after="100" w:afterAutospacing="1"/>
      <w:ind w:left="0" w:firstLine="0"/>
      <w:jc w:val="left"/>
    </w:pPr>
    <w:rPr>
      <w:rFonts w:ascii="Times New Roman" w:eastAsia="Times New Roman" w:hAnsi="Times New Roman" w:cs="Times New Roman"/>
      <w:sz w:val="24"/>
      <w:szCs w:val="24"/>
    </w:rPr>
  </w:style>
  <w:style w:type="character" w:customStyle="1" w:styleId="hps">
    <w:name w:val="hps"/>
    <w:basedOn w:val="DefaultParagraphFont"/>
    <w:rsid w:val="005F0E30"/>
  </w:style>
  <w:style w:type="paragraph" w:customStyle="1" w:styleId="222">
    <w:name w:val="222"/>
    <w:basedOn w:val="22"/>
    <w:link w:val="222Char"/>
    <w:qFormat/>
    <w:rsid w:val="00570F5F"/>
    <w:pPr>
      <w:numPr>
        <w:ilvl w:val="2"/>
      </w:numPr>
    </w:pPr>
  </w:style>
  <w:style w:type="paragraph" w:customStyle="1" w:styleId="11">
    <w:name w:val="11"/>
    <w:basedOn w:val="2"/>
    <w:link w:val="11Char"/>
    <w:qFormat/>
    <w:rsid w:val="00570F5F"/>
    <w:pPr>
      <w:tabs>
        <w:tab w:val="clear" w:pos="426"/>
        <w:tab w:val="left" w:pos="630"/>
      </w:tabs>
      <w:ind w:left="720"/>
    </w:pPr>
    <w:rPr>
      <w:lang w:val="en-GB"/>
    </w:rPr>
  </w:style>
  <w:style w:type="character" w:customStyle="1" w:styleId="222Char">
    <w:name w:val="222 Char"/>
    <w:basedOn w:val="22Char"/>
    <w:link w:val="222"/>
    <w:rsid w:val="00570F5F"/>
    <w:rPr>
      <w:rFonts w:ascii="Calibri" w:eastAsia="Calibri" w:hAnsi="Calibri" w:cs="Arial"/>
      <w:b/>
      <w:lang w:val="sr-Cyrl-CS"/>
    </w:rPr>
  </w:style>
  <w:style w:type="character" w:customStyle="1" w:styleId="11Char">
    <w:name w:val="11 Char"/>
    <w:basedOn w:val="2Char"/>
    <w:link w:val="11"/>
    <w:rsid w:val="00570F5F"/>
    <w:rPr>
      <w:rFonts w:ascii="Calibri" w:eastAsia="Calibri" w:hAnsi="Calibri" w:cs="Arial"/>
      <w:b/>
      <w:lang w:val="en-GB"/>
    </w:rPr>
  </w:style>
  <w:style w:type="paragraph" w:customStyle="1" w:styleId="a0">
    <w:name w:val="набр"/>
    <w:basedOn w:val="ListParagraph"/>
    <w:link w:val="Char"/>
    <w:qFormat/>
    <w:rsid w:val="00147B22"/>
    <w:pPr>
      <w:numPr>
        <w:numId w:val="29"/>
      </w:numPr>
      <w:tabs>
        <w:tab w:val="left" w:pos="0"/>
        <w:tab w:val="left" w:pos="270"/>
      </w:tabs>
      <w:spacing w:before="0" w:line="276" w:lineRule="auto"/>
      <w:contextualSpacing/>
      <w:jc w:val="both"/>
    </w:pPr>
    <w:rPr>
      <w:rFonts w:ascii="Arial" w:hAnsi="Arial" w:cs="Arial"/>
      <w:lang w:val="sr-Cyrl-RS"/>
    </w:rPr>
  </w:style>
  <w:style w:type="character" w:customStyle="1" w:styleId="Char">
    <w:name w:val="набр Char"/>
    <w:link w:val="a0"/>
    <w:rsid w:val="00147B22"/>
    <w:rPr>
      <w:rFonts w:eastAsia="Calibri" w:cs="Arial"/>
      <w:lang w:val="sr-Cyrl-RS"/>
    </w:rPr>
  </w:style>
  <w:style w:type="character" w:customStyle="1" w:styleId="Char0">
    <w:name w:val="• Char"/>
    <w:link w:val="a"/>
    <w:locked/>
    <w:rsid w:val="00147B22"/>
    <w:rPr>
      <w:rFonts w:cs="Arial"/>
    </w:rPr>
  </w:style>
  <w:style w:type="paragraph" w:customStyle="1" w:styleId="a">
    <w:name w:val="•"/>
    <w:basedOn w:val="ListParagraph"/>
    <w:link w:val="Char0"/>
    <w:qFormat/>
    <w:rsid w:val="00147B22"/>
    <w:pPr>
      <w:numPr>
        <w:numId w:val="30"/>
      </w:numPr>
      <w:spacing w:after="120"/>
      <w:ind w:left="641" w:hanging="357"/>
    </w:pPr>
    <w:rPr>
      <w:rFonts w:ascii="Arial" w:eastAsiaTheme="minorHAnsi" w:hAnsi="Arial" w:cs="Arial"/>
    </w:rPr>
  </w:style>
  <w:style w:type="paragraph" w:customStyle="1" w:styleId="a1">
    <w:name w:val="нормалан"/>
    <w:basedOn w:val="Normal"/>
    <w:link w:val="Char1"/>
    <w:qFormat/>
    <w:rsid w:val="00317BA3"/>
    <w:pPr>
      <w:spacing w:before="0" w:after="120"/>
      <w:ind w:left="144" w:right="288" w:firstLine="720"/>
    </w:pPr>
    <w:rPr>
      <w:rFonts w:eastAsia="Calibri" w:cs="Arial"/>
      <w:lang w:val="ru-RU"/>
    </w:rPr>
  </w:style>
  <w:style w:type="character" w:customStyle="1" w:styleId="Char1">
    <w:name w:val="нормалан Char"/>
    <w:basedOn w:val="DefaultParagraphFont"/>
    <w:link w:val="a1"/>
    <w:rsid w:val="00317BA3"/>
    <w:rPr>
      <w:rFonts w:eastAsia="Calibri"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802">
      <w:bodyDiv w:val="1"/>
      <w:marLeft w:val="0"/>
      <w:marRight w:val="0"/>
      <w:marTop w:val="0"/>
      <w:marBottom w:val="0"/>
      <w:divBdr>
        <w:top w:val="none" w:sz="0" w:space="0" w:color="auto"/>
        <w:left w:val="none" w:sz="0" w:space="0" w:color="auto"/>
        <w:bottom w:val="none" w:sz="0" w:space="0" w:color="auto"/>
        <w:right w:val="none" w:sz="0" w:space="0" w:color="auto"/>
      </w:divBdr>
    </w:div>
    <w:div w:id="252587272">
      <w:bodyDiv w:val="1"/>
      <w:marLeft w:val="0"/>
      <w:marRight w:val="0"/>
      <w:marTop w:val="0"/>
      <w:marBottom w:val="0"/>
      <w:divBdr>
        <w:top w:val="none" w:sz="0" w:space="0" w:color="auto"/>
        <w:left w:val="none" w:sz="0" w:space="0" w:color="auto"/>
        <w:bottom w:val="none" w:sz="0" w:space="0" w:color="auto"/>
        <w:right w:val="none" w:sz="0" w:space="0" w:color="auto"/>
      </w:divBdr>
    </w:div>
    <w:div w:id="256408279">
      <w:bodyDiv w:val="1"/>
      <w:marLeft w:val="0"/>
      <w:marRight w:val="0"/>
      <w:marTop w:val="0"/>
      <w:marBottom w:val="0"/>
      <w:divBdr>
        <w:top w:val="none" w:sz="0" w:space="0" w:color="auto"/>
        <w:left w:val="none" w:sz="0" w:space="0" w:color="auto"/>
        <w:bottom w:val="none" w:sz="0" w:space="0" w:color="auto"/>
        <w:right w:val="none" w:sz="0" w:space="0" w:color="auto"/>
      </w:divBdr>
    </w:div>
    <w:div w:id="414086243">
      <w:bodyDiv w:val="1"/>
      <w:marLeft w:val="0"/>
      <w:marRight w:val="0"/>
      <w:marTop w:val="0"/>
      <w:marBottom w:val="0"/>
      <w:divBdr>
        <w:top w:val="none" w:sz="0" w:space="0" w:color="auto"/>
        <w:left w:val="none" w:sz="0" w:space="0" w:color="auto"/>
        <w:bottom w:val="none" w:sz="0" w:space="0" w:color="auto"/>
        <w:right w:val="none" w:sz="0" w:space="0" w:color="auto"/>
      </w:divBdr>
    </w:div>
    <w:div w:id="544372998">
      <w:bodyDiv w:val="1"/>
      <w:marLeft w:val="0"/>
      <w:marRight w:val="0"/>
      <w:marTop w:val="0"/>
      <w:marBottom w:val="0"/>
      <w:divBdr>
        <w:top w:val="none" w:sz="0" w:space="0" w:color="auto"/>
        <w:left w:val="none" w:sz="0" w:space="0" w:color="auto"/>
        <w:bottom w:val="none" w:sz="0" w:space="0" w:color="auto"/>
        <w:right w:val="none" w:sz="0" w:space="0" w:color="auto"/>
      </w:divBdr>
    </w:div>
    <w:div w:id="574557997">
      <w:bodyDiv w:val="1"/>
      <w:marLeft w:val="0"/>
      <w:marRight w:val="0"/>
      <w:marTop w:val="0"/>
      <w:marBottom w:val="0"/>
      <w:divBdr>
        <w:top w:val="none" w:sz="0" w:space="0" w:color="auto"/>
        <w:left w:val="none" w:sz="0" w:space="0" w:color="auto"/>
        <w:bottom w:val="none" w:sz="0" w:space="0" w:color="auto"/>
        <w:right w:val="none" w:sz="0" w:space="0" w:color="auto"/>
      </w:divBdr>
    </w:div>
    <w:div w:id="682168281">
      <w:bodyDiv w:val="1"/>
      <w:marLeft w:val="0"/>
      <w:marRight w:val="0"/>
      <w:marTop w:val="0"/>
      <w:marBottom w:val="0"/>
      <w:divBdr>
        <w:top w:val="none" w:sz="0" w:space="0" w:color="auto"/>
        <w:left w:val="none" w:sz="0" w:space="0" w:color="auto"/>
        <w:bottom w:val="none" w:sz="0" w:space="0" w:color="auto"/>
        <w:right w:val="none" w:sz="0" w:space="0" w:color="auto"/>
      </w:divBdr>
    </w:div>
    <w:div w:id="960305906">
      <w:bodyDiv w:val="1"/>
      <w:marLeft w:val="0"/>
      <w:marRight w:val="0"/>
      <w:marTop w:val="0"/>
      <w:marBottom w:val="0"/>
      <w:divBdr>
        <w:top w:val="none" w:sz="0" w:space="0" w:color="auto"/>
        <w:left w:val="none" w:sz="0" w:space="0" w:color="auto"/>
        <w:bottom w:val="none" w:sz="0" w:space="0" w:color="auto"/>
        <w:right w:val="none" w:sz="0" w:space="0" w:color="auto"/>
      </w:divBdr>
    </w:div>
    <w:div w:id="1003975270">
      <w:bodyDiv w:val="1"/>
      <w:marLeft w:val="0"/>
      <w:marRight w:val="0"/>
      <w:marTop w:val="0"/>
      <w:marBottom w:val="0"/>
      <w:divBdr>
        <w:top w:val="none" w:sz="0" w:space="0" w:color="auto"/>
        <w:left w:val="none" w:sz="0" w:space="0" w:color="auto"/>
        <w:bottom w:val="none" w:sz="0" w:space="0" w:color="auto"/>
        <w:right w:val="none" w:sz="0" w:space="0" w:color="auto"/>
      </w:divBdr>
    </w:div>
    <w:div w:id="1067192281">
      <w:bodyDiv w:val="1"/>
      <w:marLeft w:val="0"/>
      <w:marRight w:val="0"/>
      <w:marTop w:val="0"/>
      <w:marBottom w:val="0"/>
      <w:divBdr>
        <w:top w:val="none" w:sz="0" w:space="0" w:color="auto"/>
        <w:left w:val="none" w:sz="0" w:space="0" w:color="auto"/>
        <w:bottom w:val="none" w:sz="0" w:space="0" w:color="auto"/>
        <w:right w:val="none" w:sz="0" w:space="0" w:color="auto"/>
      </w:divBdr>
    </w:div>
    <w:div w:id="1199199718">
      <w:bodyDiv w:val="1"/>
      <w:marLeft w:val="0"/>
      <w:marRight w:val="0"/>
      <w:marTop w:val="0"/>
      <w:marBottom w:val="0"/>
      <w:divBdr>
        <w:top w:val="none" w:sz="0" w:space="0" w:color="auto"/>
        <w:left w:val="none" w:sz="0" w:space="0" w:color="auto"/>
        <w:bottom w:val="none" w:sz="0" w:space="0" w:color="auto"/>
        <w:right w:val="none" w:sz="0" w:space="0" w:color="auto"/>
      </w:divBdr>
    </w:div>
    <w:div w:id="1269239927">
      <w:bodyDiv w:val="1"/>
      <w:marLeft w:val="0"/>
      <w:marRight w:val="0"/>
      <w:marTop w:val="0"/>
      <w:marBottom w:val="0"/>
      <w:divBdr>
        <w:top w:val="none" w:sz="0" w:space="0" w:color="auto"/>
        <w:left w:val="none" w:sz="0" w:space="0" w:color="auto"/>
        <w:bottom w:val="none" w:sz="0" w:space="0" w:color="auto"/>
        <w:right w:val="none" w:sz="0" w:space="0" w:color="auto"/>
      </w:divBdr>
    </w:div>
    <w:div w:id="1393625567">
      <w:bodyDiv w:val="1"/>
      <w:marLeft w:val="0"/>
      <w:marRight w:val="0"/>
      <w:marTop w:val="0"/>
      <w:marBottom w:val="0"/>
      <w:divBdr>
        <w:top w:val="none" w:sz="0" w:space="0" w:color="auto"/>
        <w:left w:val="none" w:sz="0" w:space="0" w:color="auto"/>
        <w:bottom w:val="none" w:sz="0" w:space="0" w:color="auto"/>
        <w:right w:val="none" w:sz="0" w:space="0" w:color="auto"/>
      </w:divBdr>
    </w:div>
    <w:div w:id="1469279548">
      <w:bodyDiv w:val="1"/>
      <w:marLeft w:val="0"/>
      <w:marRight w:val="0"/>
      <w:marTop w:val="0"/>
      <w:marBottom w:val="0"/>
      <w:divBdr>
        <w:top w:val="none" w:sz="0" w:space="0" w:color="auto"/>
        <w:left w:val="none" w:sz="0" w:space="0" w:color="auto"/>
        <w:bottom w:val="none" w:sz="0" w:space="0" w:color="auto"/>
        <w:right w:val="none" w:sz="0" w:space="0" w:color="auto"/>
      </w:divBdr>
    </w:div>
    <w:div w:id="1502545312">
      <w:bodyDiv w:val="1"/>
      <w:marLeft w:val="0"/>
      <w:marRight w:val="0"/>
      <w:marTop w:val="0"/>
      <w:marBottom w:val="0"/>
      <w:divBdr>
        <w:top w:val="none" w:sz="0" w:space="0" w:color="auto"/>
        <w:left w:val="none" w:sz="0" w:space="0" w:color="auto"/>
        <w:bottom w:val="none" w:sz="0" w:space="0" w:color="auto"/>
        <w:right w:val="none" w:sz="0" w:space="0" w:color="auto"/>
      </w:divBdr>
    </w:div>
    <w:div w:id="1613131206">
      <w:bodyDiv w:val="1"/>
      <w:marLeft w:val="0"/>
      <w:marRight w:val="0"/>
      <w:marTop w:val="0"/>
      <w:marBottom w:val="0"/>
      <w:divBdr>
        <w:top w:val="none" w:sz="0" w:space="0" w:color="auto"/>
        <w:left w:val="none" w:sz="0" w:space="0" w:color="auto"/>
        <w:bottom w:val="none" w:sz="0" w:space="0" w:color="auto"/>
        <w:right w:val="none" w:sz="0" w:space="0" w:color="auto"/>
      </w:divBdr>
    </w:div>
    <w:div w:id="1810054563">
      <w:bodyDiv w:val="1"/>
      <w:marLeft w:val="0"/>
      <w:marRight w:val="0"/>
      <w:marTop w:val="0"/>
      <w:marBottom w:val="0"/>
      <w:divBdr>
        <w:top w:val="none" w:sz="0" w:space="0" w:color="auto"/>
        <w:left w:val="none" w:sz="0" w:space="0" w:color="auto"/>
        <w:bottom w:val="none" w:sz="0" w:space="0" w:color="auto"/>
        <w:right w:val="none" w:sz="0" w:space="0" w:color="auto"/>
      </w:divBdr>
    </w:div>
    <w:div w:id="1917473755">
      <w:bodyDiv w:val="1"/>
      <w:marLeft w:val="0"/>
      <w:marRight w:val="0"/>
      <w:marTop w:val="0"/>
      <w:marBottom w:val="0"/>
      <w:divBdr>
        <w:top w:val="none" w:sz="0" w:space="0" w:color="auto"/>
        <w:left w:val="none" w:sz="0" w:space="0" w:color="auto"/>
        <w:bottom w:val="none" w:sz="0" w:space="0" w:color="auto"/>
        <w:right w:val="none" w:sz="0" w:space="0" w:color="auto"/>
      </w:divBdr>
    </w:div>
    <w:div w:id="1928727427">
      <w:bodyDiv w:val="1"/>
      <w:marLeft w:val="0"/>
      <w:marRight w:val="0"/>
      <w:marTop w:val="0"/>
      <w:marBottom w:val="0"/>
      <w:divBdr>
        <w:top w:val="none" w:sz="0" w:space="0" w:color="auto"/>
        <w:left w:val="none" w:sz="0" w:space="0" w:color="auto"/>
        <w:bottom w:val="none" w:sz="0" w:space="0" w:color="auto"/>
        <w:right w:val="none" w:sz="0" w:space="0" w:color="auto"/>
      </w:divBdr>
    </w:div>
    <w:div w:id="1976250893">
      <w:bodyDiv w:val="1"/>
      <w:marLeft w:val="0"/>
      <w:marRight w:val="0"/>
      <w:marTop w:val="0"/>
      <w:marBottom w:val="0"/>
      <w:divBdr>
        <w:top w:val="none" w:sz="0" w:space="0" w:color="auto"/>
        <w:left w:val="none" w:sz="0" w:space="0" w:color="auto"/>
        <w:bottom w:val="none" w:sz="0" w:space="0" w:color="auto"/>
        <w:right w:val="none" w:sz="0" w:space="0" w:color="auto"/>
      </w:divBdr>
    </w:div>
    <w:div w:id="20263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6DDB-A5CD-4EF1-8EB4-E9546CB0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11</Pages>
  <Words>3693</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NIS</Company>
  <LinksUpToDate>false</LinksUpToDate>
  <CharactersWithSpaces>24698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jakov.basta</dc:creator>
  <cp:keywords>Klasifikacija: За интерну употребу/Restricted</cp:keywords>
  <cp:lastModifiedBy>Gordana Kljajic</cp:lastModifiedBy>
  <cp:revision>146</cp:revision>
  <cp:lastPrinted>2015-09-21T14:35:00Z</cp:lastPrinted>
  <dcterms:created xsi:type="dcterms:W3CDTF">2015-09-18T06:25:00Z</dcterms:created>
  <dcterms:modified xsi:type="dcterms:W3CDTF">2016-06-13T16:05:00Z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2f1c4cb0-cdb4-490f-9542-abffb85c1271</vt:lpwstr>
  </property>
  <property fmtid="{D5CDD505-2E9C-101B-9397-08002B2CF9AE}" pid="3" name="NISKlasifikacija">
    <vt:lpwstr>Za-internu-upotrebu-Restricted</vt:lpwstr>
  </property>
</Properties>
</file>